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C69D4" w:rsidR="003536F3" w:rsidP="003536F3" w:rsidRDefault="00165A25" w14:paraId="18AC71EB" w14:textId="19305A0D">
      <w:pPr>
        <w:rPr>
          <w:rFonts w:ascii="Aptos" w:hAnsi="Aptos" w:cstheme="minorBidi"/>
          <w:b/>
          <w:bCs/>
          <w:sz w:val="28"/>
          <w:szCs w:val="28"/>
        </w:rPr>
      </w:pPr>
      <w:r w:rsidRPr="00AC69D4">
        <w:rPr>
          <w:rFonts w:ascii="Aptos" w:hAnsi="Aptos" w:cstheme="minorBidi"/>
          <w:b/>
          <w:bCs/>
          <w:sz w:val="28"/>
          <w:szCs w:val="28"/>
        </w:rPr>
        <w:t>COURSE</w:t>
      </w:r>
      <w:r w:rsidRPr="00AC69D4" w:rsidR="003536F3">
        <w:rPr>
          <w:rFonts w:ascii="Aptos" w:hAnsi="Aptos" w:cstheme="minorBidi"/>
          <w:b/>
          <w:bCs/>
          <w:sz w:val="28"/>
          <w:szCs w:val="28"/>
        </w:rPr>
        <w:t xml:space="preserve"> SPECIFICATION </w:t>
      </w:r>
    </w:p>
    <w:p w:rsidRPr="00AC69D4" w:rsidR="003536F3" w:rsidP="003536F3" w:rsidRDefault="003536F3" w14:paraId="672A6659" w14:textId="77777777">
      <w:pPr>
        <w:rPr>
          <w:rFonts w:ascii="Aptos" w:hAnsi="Aptos" w:cstheme="minorBidi"/>
        </w:rPr>
      </w:pPr>
    </w:p>
    <w:p w:rsidRPr="00AC69D4" w:rsidR="003536F3" w:rsidP="003536F3" w:rsidRDefault="003536F3" w14:paraId="0A37501D" w14:textId="77777777">
      <w:pPr>
        <w:rPr>
          <w:rFonts w:ascii="Aptos" w:hAnsi="Aptos" w:cstheme="minorBidi"/>
        </w:rPr>
      </w:pP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4511"/>
        <w:gridCol w:w="4505"/>
      </w:tblGrid>
      <w:tr w:rsidRPr="00AC69D4" w:rsidR="00D11EF4" w:rsidTr="62737264" w14:paraId="6F713E96" w14:textId="77777777">
        <w:tc>
          <w:tcPr>
            <w:tcW w:w="4621" w:type="dxa"/>
            <w:tcMar>
              <w:top w:w="57" w:type="dxa"/>
              <w:left w:w="57" w:type="dxa"/>
              <w:bottom w:w="57" w:type="dxa"/>
              <w:right w:w="57" w:type="dxa"/>
            </w:tcMar>
          </w:tcPr>
          <w:p w:rsidRPr="00AC69D4" w:rsidR="003536F3" w:rsidP="00DE55A4" w:rsidRDefault="00165A25" w14:paraId="3E3828C5" w14:textId="134FEE96">
            <w:pPr>
              <w:rPr>
                <w:rFonts w:ascii="Aptos" w:hAnsi="Aptos" w:cstheme="minorBidi"/>
                <w:b/>
                <w:bCs/>
              </w:rPr>
            </w:pPr>
            <w:r w:rsidRPr="00AC69D4">
              <w:rPr>
                <w:rFonts w:ascii="Aptos" w:hAnsi="Aptos" w:cstheme="minorBidi"/>
                <w:b/>
                <w:bCs/>
              </w:rPr>
              <w:t>Course</w:t>
            </w:r>
            <w:r w:rsidRPr="00AC69D4" w:rsidR="003536F3">
              <w:rPr>
                <w:rFonts w:ascii="Aptos" w:hAnsi="Aptos" w:cstheme="minorBidi"/>
                <w:b/>
                <w:bCs/>
              </w:rPr>
              <w:t xml:space="preserve"> Aim and Title</w:t>
            </w:r>
          </w:p>
        </w:tc>
        <w:tc>
          <w:tcPr>
            <w:tcW w:w="4621" w:type="dxa"/>
            <w:tcMar>
              <w:top w:w="57" w:type="dxa"/>
              <w:left w:w="57" w:type="dxa"/>
              <w:bottom w:w="57" w:type="dxa"/>
              <w:right w:w="57" w:type="dxa"/>
            </w:tcMar>
          </w:tcPr>
          <w:p w:rsidRPr="00AC69D4" w:rsidR="003536F3" w:rsidP="00DE55A4" w:rsidRDefault="00CE0197" w14:paraId="7C8BB8F7" w14:textId="24E587D4">
            <w:pPr>
              <w:rPr>
                <w:rFonts w:ascii="Aptos" w:hAnsi="Aptos" w:cstheme="minorBidi"/>
                <w:b/>
                <w:bCs/>
              </w:rPr>
            </w:pPr>
            <w:r w:rsidRPr="00AC69D4">
              <w:rPr>
                <w:rFonts w:ascii="Aptos" w:hAnsi="Aptos" w:cstheme="minorBidi"/>
                <w:b/>
                <w:bCs/>
              </w:rPr>
              <w:t>BA (Hons)</w:t>
            </w:r>
            <w:r w:rsidRPr="00AC69D4" w:rsidR="006B0B76">
              <w:rPr>
                <w:rFonts w:ascii="Aptos" w:hAnsi="Aptos" w:cstheme="minorBidi"/>
                <w:b/>
                <w:bCs/>
              </w:rPr>
              <w:t xml:space="preserve"> Football Coachi</w:t>
            </w:r>
            <w:r w:rsidRPr="00AC69D4">
              <w:rPr>
                <w:rFonts w:ascii="Aptos" w:hAnsi="Aptos" w:cstheme="minorBidi"/>
                <w:b/>
                <w:bCs/>
              </w:rPr>
              <w:t>ng</w:t>
            </w:r>
          </w:p>
        </w:tc>
      </w:tr>
      <w:tr w:rsidRPr="00AC69D4" w:rsidR="00D11EF4" w:rsidTr="62737264" w14:paraId="6A5E8A9C" w14:textId="77777777">
        <w:tc>
          <w:tcPr>
            <w:tcW w:w="4621" w:type="dxa"/>
            <w:tcMar>
              <w:top w:w="57" w:type="dxa"/>
              <w:left w:w="57" w:type="dxa"/>
              <w:bottom w:w="57" w:type="dxa"/>
              <w:right w:w="57" w:type="dxa"/>
            </w:tcMar>
          </w:tcPr>
          <w:p w:rsidRPr="00AC69D4" w:rsidR="003536F3" w:rsidP="00DE55A4" w:rsidRDefault="003536F3" w14:paraId="0DC6DC90" w14:textId="77777777">
            <w:pPr>
              <w:rPr>
                <w:rFonts w:ascii="Aptos" w:hAnsi="Aptos" w:cstheme="minorBidi"/>
                <w:b/>
                <w:bCs/>
              </w:rPr>
            </w:pPr>
            <w:r w:rsidRPr="00AC69D4">
              <w:rPr>
                <w:rFonts w:ascii="Aptos" w:hAnsi="Aptos" w:cstheme="minorBidi"/>
                <w:b/>
                <w:bCs/>
              </w:rPr>
              <w:t>Intermediate Awards Available</w:t>
            </w:r>
          </w:p>
        </w:tc>
        <w:tc>
          <w:tcPr>
            <w:tcW w:w="4621" w:type="dxa"/>
            <w:tcMar>
              <w:top w:w="57" w:type="dxa"/>
              <w:left w:w="57" w:type="dxa"/>
              <w:bottom w:w="57" w:type="dxa"/>
              <w:right w:w="57" w:type="dxa"/>
            </w:tcMar>
          </w:tcPr>
          <w:p w:rsidRPr="00AC69D4" w:rsidR="00951E0D" w:rsidP="00DE55A4" w:rsidRDefault="006B0B76" w14:paraId="2A320259" w14:textId="77777777">
            <w:pPr>
              <w:rPr>
                <w:rFonts w:ascii="Aptos" w:hAnsi="Aptos" w:cstheme="minorBidi"/>
              </w:rPr>
            </w:pPr>
            <w:r w:rsidRPr="00AC69D4">
              <w:rPr>
                <w:rFonts w:ascii="Aptos" w:hAnsi="Aptos" w:cstheme="minorBidi"/>
              </w:rPr>
              <w:t>Certificate</w:t>
            </w:r>
            <w:r w:rsidRPr="00AC69D4" w:rsidR="00CE0197">
              <w:rPr>
                <w:rFonts w:ascii="Aptos" w:hAnsi="Aptos" w:cstheme="minorBidi"/>
              </w:rPr>
              <w:t xml:space="preserve"> of Higher Education</w:t>
            </w:r>
            <w:r w:rsidRPr="00AC69D4">
              <w:rPr>
                <w:rFonts w:ascii="Aptos" w:hAnsi="Aptos" w:cstheme="minorBidi"/>
                <w:spacing w:val="-15"/>
              </w:rPr>
              <w:t xml:space="preserve"> </w:t>
            </w:r>
            <w:r w:rsidRPr="00AC69D4">
              <w:rPr>
                <w:rFonts w:ascii="Aptos" w:hAnsi="Aptos" w:cstheme="minorBidi"/>
              </w:rPr>
              <w:t>(Cert</w:t>
            </w:r>
            <w:r w:rsidRPr="00AC69D4" w:rsidR="007C23C5">
              <w:rPr>
                <w:rFonts w:ascii="Aptos" w:hAnsi="Aptos" w:cstheme="minorBidi"/>
              </w:rPr>
              <w:t xml:space="preserve"> HE</w:t>
            </w:r>
            <w:r w:rsidRPr="00AC69D4">
              <w:rPr>
                <w:rFonts w:ascii="Aptos" w:hAnsi="Aptos" w:cstheme="minorBidi"/>
              </w:rPr>
              <w:t xml:space="preserve">) </w:t>
            </w:r>
          </w:p>
          <w:p w:rsidRPr="00AC69D4" w:rsidR="003536F3" w:rsidP="00DE55A4" w:rsidRDefault="006B0B76" w14:paraId="7523401A" w14:textId="5B1AB22B">
            <w:pPr>
              <w:rPr>
                <w:rFonts w:ascii="Aptos" w:hAnsi="Aptos" w:cstheme="minorBidi"/>
              </w:rPr>
            </w:pPr>
            <w:r w:rsidRPr="00AC69D4">
              <w:rPr>
                <w:rFonts w:ascii="Aptos" w:hAnsi="Aptos" w:cstheme="minorBidi"/>
              </w:rPr>
              <w:t>Diploma</w:t>
            </w:r>
            <w:r w:rsidRPr="00AC69D4" w:rsidR="00CE0197">
              <w:rPr>
                <w:rFonts w:ascii="Aptos" w:hAnsi="Aptos" w:cstheme="minorBidi"/>
              </w:rPr>
              <w:t xml:space="preserve"> of Higher Education</w:t>
            </w:r>
            <w:r w:rsidRPr="00AC69D4">
              <w:rPr>
                <w:rFonts w:ascii="Aptos" w:hAnsi="Aptos" w:cstheme="minorBidi"/>
              </w:rPr>
              <w:t xml:space="preserve"> (Dip</w:t>
            </w:r>
            <w:r w:rsidRPr="00AC69D4" w:rsidR="00BB22AD">
              <w:rPr>
                <w:rFonts w:ascii="Aptos" w:hAnsi="Aptos" w:cstheme="minorBidi"/>
              </w:rPr>
              <w:t xml:space="preserve"> HE</w:t>
            </w:r>
            <w:r w:rsidRPr="00AC69D4">
              <w:rPr>
                <w:rFonts w:ascii="Aptos" w:hAnsi="Aptos" w:cstheme="minorBidi"/>
              </w:rPr>
              <w:t>)</w:t>
            </w:r>
          </w:p>
        </w:tc>
      </w:tr>
      <w:tr w:rsidRPr="00AC69D4" w:rsidR="00D11EF4" w:rsidTr="62737264" w14:paraId="64E3B6BC" w14:textId="77777777">
        <w:tc>
          <w:tcPr>
            <w:tcW w:w="4621" w:type="dxa"/>
            <w:tcMar>
              <w:top w:w="57" w:type="dxa"/>
              <w:left w:w="57" w:type="dxa"/>
              <w:bottom w:w="57" w:type="dxa"/>
              <w:right w:w="57" w:type="dxa"/>
            </w:tcMar>
          </w:tcPr>
          <w:p w:rsidRPr="00AC69D4" w:rsidR="003536F3" w:rsidP="00DE55A4" w:rsidRDefault="003536F3" w14:paraId="411B694A" w14:textId="77777777">
            <w:pPr>
              <w:rPr>
                <w:rFonts w:ascii="Aptos" w:hAnsi="Aptos" w:cstheme="minorBidi"/>
                <w:b/>
                <w:bCs/>
              </w:rPr>
            </w:pPr>
            <w:r w:rsidRPr="00AC69D4">
              <w:rPr>
                <w:rFonts w:ascii="Aptos" w:hAnsi="Aptos" w:cstheme="minorBidi"/>
                <w:b/>
                <w:bCs/>
              </w:rPr>
              <w:t>Teaching Institution(s)</w:t>
            </w:r>
          </w:p>
        </w:tc>
        <w:tc>
          <w:tcPr>
            <w:tcW w:w="4621" w:type="dxa"/>
            <w:tcMar>
              <w:top w:w="57" w:type="dxa"/>
              <w:left w:w="57" w:type="dxa"/>
              <w:bottom w:w="57" w:type="dxa"/>
              <w:right w:w="57" w:type="dxa"/>
            </w:tcMar>
          </w:tcPr>
          <w:p w:rsidRPr="00AC69D4" w:rsidR="003536F3" w:rsidP="00DE55A4" w:rsidRDefault="006B0B76" w14:paraId="169FD096" w14:textId="0CA2C14E">
            <w:pPr>
              <w:rPr>
                <w:rFonts w:ascii="Aptos" w:hAnsi="Aptos" w:cstheme="minorBidi"/>
              </w:rPr>
            </w:pPr>
            <w:r w:rsidRPr="00AC69D4">
              <w:rPr>
                <w:rFonts w:ascii="Aptos" w:hAnsi="Aptos" w:cstheme="minorBidi"/>
              </w:rPr>
              <w:t>Global Institute of Sport (GIS)</w:t>
            </w:r>
            <w:r w:rsidRPr="00AC69D4" w:rsidR="003536F3">
              <w:rPr>
                <w:rFonts w:ascii="Aptos" w:hAnsi="Aptos" w:cstheme="minorBidi"/>
              </w:rPr>
              <w:t xml:space="preserve"> </w:t>
            </w:r>
          </w:p>
        </w:tc>
      </w:tr>
      <w:tr w:rsidRPr="00AC69D4" w:rsidR="00D11EF4" w:rsidTr="62737264" w14:paraId="278CCF6D" w14:textId="77777777">
        <w:tc>
          <w:tcPr>
            <w:tcW w:w="4621" w:type="dxa"/>
            <w:tcMar>
              <w:top w:w="57" w:type="dxa"/>
              <w:left w:w="57" w:type="dxa"/>
              <w:bottom w:w="57" w:type="dxa"/>
              <w:right w:w="57" w:type="dxa"/>
            </w:tcMar>
          </w:tcPr>
          <w:p w:rsidRPr="00AC69D4" w:rsidR="003536F3" w:rsidP="00DE55A4" w:rsidRDefault="003536F3" w14:paraId="57A4AF33" w14:textId="77777777">
            <w:pPr>
              <w:rPr>
                <w:rFonts w:ascii="Aptos" w:hAnsi="Aptos" w:cstheme="minorBidi"/>
                <w:b/>
                <w:bCs/>
              </w:rPr>
            </w:pPr>
            <w:r w:rsidRPr="00AC69D4">
              <w:rPr>
                <w:rFonts w:ascii="Aptos" w:hAnsi="Aptos" w:cstheme="minorBidi"/>
                <w:b/>
                <w:bCs/>
              </w:rPr>
              <w:t>Alternative Teaching Institutions</w:t>
            </w:r>
          </w:p>
          <w:p w:rsidRPr="00AC69D4" w:rsidR="003536F3" w:rsidP="00DE55A4" w:rsidRDefault="003536F3" w14:paraId="6E1158C6" w14:textId="77777777">
            <w:pPr>
              <w:rPr>
                <w:rFonts w:ascii="Aptos" w:hAnsi="Aptos" w:cstheme="minorBidi"/>
                <w:b/>
                <w:bCs/>
              </w:rPr>
            </w:pPr>
            <w:r w:rsidRPr="00AC69D4">
              <w:rPr>
                <w:rFonts w:ascii="Aptos" w:hAnsi="Aptos" w:cstheme="minorBidi"/>
                <w:b/>
                <w:bCs/>
              </w:rPr>
              <w:t>(for local arrangements see final section of this specification)</w:t>
            </w:r>
          </w:p>
        </w:tc>
        <w:tc>
          <w:tcPr>
            <w:tcW w:w="4621" w:type="dxa"/>
            <w:tcMar>
              <w:top w:w="57" w:type="dxa"/>
              <w:left w:w="57" w:type="dxa"/>
              <w:bottom w:w="57" w:type="dxa"/>
              <w:right w:w="57" w:type="dxa"/>
            </w:tcMar>
          </w:tcPr>
          <w:p w:rsidRPr="00AC69D4" w:rsidR="003536F3" w:rsidP="00DE55A4" w:rsidRDefault="006B0B76" w14:paraId="66315175" w14:textId="074D19A4">
            <w:pPr>
              <w:rPr>
                <w:rFonts w:ascii="Aptos" w:hAnsi="Aptos" w:cstheme="minorBidi"/>
              </w:rPr>
            </w:pPr>
            <w:r w:rsidRPr="00AC69D4">
              <w:rPr>
                <w:rFonts w:ascii="Aptos" w:hAnsi="Aptos" w:cstheme="minorBidi"/>
              </w:rPr>
              <w:t>N/A</w:t>
            </w:r>
          </w:p>
        </w:tc>
      </w:tr>
      <w:tr w:rsidRPr="00AC69D4" w:rsidR="00D11EF4" w:rsidTr="62737264" w14:paraId="72820350" w14:textId="77777777">
        <w:tc>
          <w:tcPr>
            <w:tcW w:w="4621" w:type="dxa"/>
            <w:tcMar>
              <w:top w:w="57" w:type="dxa"/>
              <w:left w:w="57" w:type="dxa"/>
              <w:bottom w:w="57" w:type="dxa"/>
              <w:right w:w="57" w:type="dxa"/>
            </w:tcMar>
          </w:tcPr>
          <w:p w:rsidRPr="00AC69D4" w:rsidR="003536F3" w:rsidP="00DE55A4" w:rsidRDefault="003536F3" w14:paraId="1B0C9056" w14:textId="77777777">
            <w:pPr>
              <w:rPr>
                <w:rFonts w:ascii="Aptos" w:hAnsi="Aptos" w:cstheme="minorBidi"/>
                <w:b/>
                <w:bCs/>
              </w:rPr>
            </w:pPr>
            <w:r w:rsidRPr="00AC69D4">
              <w:rPr>
                <w:rFonts w:ascii="Aptos" w:hAnsi="Aptos" w:cstheme="minorBidi"/>
                <w:b/>
                <w:bCs/>
              </w:rPr>
              <w:t>UEL Academic School</w:t>
            </w:r>
          </w:p>
        </w:tc>
        <w:tc>
          <w:tcPr>
            <w:tcW w:w="4621" w:type="dxa"/>
            <w:tcMar>
              <w:top w:w="57" w:type="dxa"/>
              <w:left w:w="57" w:type="dxa"/>
              <w:bottom w:w="57" w:type="dxa"/>
              <w:right w:w="57" w:type="dxa"/>
            </w:tcMar>
          </w:tcPr>
          <w:p w:rsidRPr="00AC69D4" w:rsidR="003536F3" w:rsidP="00DE55A4" w:rsidRDefault="006B0B76" w14:paraId="5DAB6C7B" w14:textId="57D92436">
            <w:pPr>
              <w:rPr>
                <w:rFonts w:ascii="Aptos" w:hAnsi="Aptos" w:cstheme="minorBidi"/>
              </w:rPr>
            </w:pPr>
            <w:r w:rsidRPr="00AC69D4">
              <w:rPr>
                <w:rFonts w:ascii="Aptos" w:hAnsi="Aptos" w:cstheme="minorBidi"/>
              </w:rPr>
              <w:t>School</w:t>
            </w:r>
            <w:r w:rsidRPr="00AC69D4">
              <w:rPr>
                <w:rFonts w:ascii="Aptos" w:hAnsi="Aptos" w:cstheme="minorBidi"/>
                <w:spacing w:val="-7"/>
              </w:rPr>
              <w:t xml:space="preserve"> </w:t>
            </w:r>
            <w:r w:rsidRPr="00AC69D4">
              <w:rPr>
                <w:rFonts w:ascii="Aptos" w:hAnsi="Aptos" w:cstheme="minorBidi"/>
              </w:rPr>
              <w:t>of</w:t>
            </w:r>
            <w:r w:rsidRPr="00AC69D4">
              <w:rPr>
                <w:rFonts w:ascii="Aptos" w:hAnsi="Aptos" w:cstheme="minorBidi"/>
                <w:spacing w:val="-1"/>
              </w:rPr>
              <w:t xml:space="preserve"> </w:t>
            </w:r>
            <w:r w:rsidRPr="00AC69D4">
              <w:rPr>
                <w:rFonts w:ascii="Aptos" w:hAnsi="Aptos" w:cstheme="minorBidi"/>
              </w:rPr>
              <w:t>Health,</w:t>
            </w:r>
            <w:r w:rsidRPr="00AC69D4">
              <w:rPr>
                <w:rFonts w:ascii="Aptos" w:hAnsi="Aptos" w:cstheme="minorBidi"/>
                <w:spacing w:val="-4"/>
              </w:rPr>
              <w:t xml:space="preserve"> </w:t>
            </w:r>
            <w:r w:rsidRPr="00AC69D4">
              <w:rPr>
                <w:rFonts w:ascii="Aptos" w:hAnsi="Aptos" w:cstheme="minorBidi"/>
              </w:rPr>
              <w:t>Sport</w:t>
            </w:r>
            <w:r w:rsidRPr="00AC69D4">
              <w:rPr>
                <w:rFonts w:ascii="Aptos" w:hAnsi="Aptos" w:cstheme="minorBidi"/>
                <w:spacing w:val="-6"/>
              </w:rPr>
              <w:t xml:space="preserve"> </w:t>
            </w:r>
            <w:r w:rsidRPr="00AC69D4">
              <w:rPr>
                <w:rFonts w:ascii="Aptos" w:hAnsi="Aptos" w:cstheme="minorBidi"/>
              </w:rPr>
              <w:t>and</w:t>
            </w:r>
            <w:r w:rsidRPr="00AC69D4">
              <w:rPr>
                <w:rFonts w:ascii="Aptos" w:hAnsi="Aptos" w:cstheme="minorBidi"/>
                <w:spacing w:val="-5"/>
              </w:rPr>
              <w:t xml:space="preserve"> </w:t>
            </w:r>
            <w:r w:rsidRPr="00AC69D4">
              <w:rPr>
                <w:rFonts w:ascii="Aptos" w:hAnsi="Aptos" w:cstheme="minorBidi"/>
                <w:spacing w:val="-2"/>
              </w:rPr>
              <w:t>Bioscience</w:t>
            </w:r>
          </w:p>
        </w:tc>
      </w:tr>
      <w:tr w:rsidRPr="00AC69D4" w:rsidR="00D11EF4" w:rsidTr="62737264" w14:paraId="74BBD1D3" w14:textId="77777777">
        <w:tc>
          <w:tcPr>
            <w:tcW w:w="4621" w:type="dxa"/>
            <w:tcMar>
              <w:top w:w="57" w:type="dxa"/>
              <w:left w:w="57" w:type="dxa"/>
              <w:bottom w:w="57" w:type="dxa"/>
              <w:right w:w="57" w:type="dxa"/>
            </w:tcMar>
          </w:tcPr>
          <w:p w:rsidRPr="00AC69D4" w:rsidR="003536F3" w:rsidP="00DE55A4" w:rsidRDefault="003536F3" w14:paraId="79F19197" w14:textId="77777777">
            <w:pPr>
              <w:rPr>
                <w:rFonts w:ascii="Aptos" w:hAnsi="Aptos" w:cstheme="minorBidi"/>
                <w:b/>
                <w:bCs/>
              </w:rPr>
            </w:pPr>
            <w:r w:rsidRPr="00AC69D4">
              <w:rPr>
                <w:rFonts w:ascii="Aptos" w:hAnsi="Aptos" w:cstheme="minorBidi"/>
                <w:b/>
                <w:bCs/>
              </w:rPr>
              <w:t>UCAS Code</w:t>
            </w:r>
          </w:p>
        </w:tc>
        <w:tc>
          <w:tcPr>
            <w:tcW w:w="4621" w:type="dxa"/>
            <w:tcMar>
              <w:top w:w="57" w:type="dxa"/>
              <w:left w:w="57" w:type="dxa"/>
              <w:bottom w:w="57" w:type="dxa"/>
              <w:right w:w="57" w:type="dxa"/>
            </w:tcMar>
          </w:tcPr>
          <w:p w:rsidRPr="00AC69D4" w:rsidR="003536F3" w:rsidP="00DE55A4" w:rsidRDefault="00951E0D" w14:paraId="02EB378F" w14:textId="718A20D6">
            <w:pPr>
              <w:rPr>
                <w:rFonts w:ascii="Aptos" w:hAnsi="Aptos" w:cstheme="minorBidi"/>
              </w:rPr>
            </w:pPr>
            <w:r w:rsidRPr="00AC69D4">
              <w:rPr>
                <w:rFonts w:ascii="Aptos" w:hAnsi="Aptos" w:cstheme="minorBidi"/>
                <w:highlight w:val="yellow"/>
              </w:rPr>
              <w:t>TBC</w:t>
            </w:r>
          </w:p>
        </w:tc>
      </w:tr>
      <w:tr w:rsidRPr="00AC69D4" w:rsidR="00D11EF4" w:rsidTr="62737264" w14:paraId="4F6CA684" w14:textId="77777777">
        <w:tc>
          <w:tcPr>
            <w:tcW w:w="4621" w:type="dxa"/>
            <w:tcMar>
              <w:top w:w="57" w:type="dxa"/>
              <w:left w:w="57" w:type="dxa"/>
              <w:bottom w:w="57" w:type="dxa"/>
              <w:right w:w="57" w:type="dxa"/>
            </w:tcMar>
          </w:tcPr>
          <w:p w:rsidRPr="00AC69D4" w:rsidR="003536F3" w:rsidP="00DE55A4" w:rsidRDefault="003536F3" w14:paraId="44BA2867" w14:textId="77777777">
            <w:pPr>
              <w:rPr>
                <w:rFonts w:ascii="Aptos" w:hAnsi="Aptos" w:cstheme="minorBidi"/>
                <w:b/>
                <w:bCs/>
              </w:rPr>
            </w:pPr>
            <w:r w:rsidRPr="00AC69D4">
              <w:rPr>
                <w:rFonts w:ascii="Aptos" w:hAnsi="Aptos" w:cstheme="minorBidi"/>
                <w:b/>
                <w:bCs/>
              </w:rPr>
              <w:t>Professional Body Accreditation</w:t>
            </w:r>
          </w:p>
        </w:tc>
        <w:tc>
          <w:tcPr>
            <w:tcW w:w="4621" w:type="dxa"/>
            <w:tcMar>
              <w:top w:w="57" w:type="dxa"/>
              <w:left w:w="57" w:type="dxa"/>
              <w:bottom w:w="57" w:type="dxa"/>
              <w:right w:w="57" w:type="dxa"/>
            </w:tcMar>
          </w:tcPr>
          <w:p w:rsidRPr="00AC69D4" w:rsidR="003536F3" w:rsidP="00DE55A4" w:rsidRDefault="006B0B76" w14:paraId="6A05A809" w14:textId="2360874E">
            <w:pPr>
              <w:rPr>
                <w:rFonts w:ascii="Aptos" w:hAnsi="Aptos" w:cstheme="minorBidi"/>
              </w:rPr>
            </w:pPr>
            <w:r w:rsidRPr="00AC69D4">
              <w:rPr>
                <w:rFonts w:ascii="Aptos" w:hAnsi="Aptos" w:cstheme="minorBidi"/>
              </w:rPr>
              <w:t>N/A</w:t>
            </w:r>
          </w:p>
        </w:tc>
      </w:tr>
      <w:tr w:rsidRPr="00AC69D4" w:rsidR="00D11EF4" w:rsidTr="62737264" w14:paraId="25722BC9" w14:textId="77777777">
        <w:tc>
          <w:tcPr>
            <w:tcW w:w="4621" w:type="dxa"/>
            <w:tcMar>
              <w:top w:w="57" w:type="dxa"/>
              <w:left w:w="57" w:type="dxa"/>
              <w:bottom w:w="57" w:type="dxa"/>
              <w:right w:w="57" w:type="dxa"/>
            </w:tcMar>
          </w:tcPr>
          <w:p w:rsidRPr="00AC69D4" w:rsidR="003536F3" w:rsidP="00DE55A4" w:rsidRDefault="003536F3" w14:paraId="37DB9BE1" w14:textId="77777777">
            <w:pPr>
              <w:rPr>
                <w:rFonts w:ascii="Aptos" w:hAnsi="Aptos" w:cstheme="minorBidi"/>
                <w:b/>
                <w:bCs/>
              </w:rPr>
            </w:pPr>
            <w:r w:rsidRPr="00AC69D4">
              <w:rPr>
                <w:rFonts w:ascii="Aptos" w:hAnsi="Aptos" w:cstheme="minorBidi"/>
                <w:b/>
                <w:bCs/>
              </w:rPr>
              <w:t>Relevant QAA Benchmark Statements</w:t>
            </w:r>
          </w:p>
        </w:tc>
        <w:tc>
          <w:tcPr>
            <w:tcW w:w="4621" w:type="dxa"/>
            <w:tcMar>
              <w:top w:w="57" w:type="dxa"/>
              <w:left w:w="57" w:type="dxa"/>
              <w:bottom w:w="57" w:type="dxa"/>
              <w:right w:w="57" w:type="dxa"/>
            </w:tcMar>
          </w:tcPr>
          <w:p w:rsidRPr="00AC69D4" w:rsidR="003536F3" w:rsidP="62737264" w:rsidRDefault="009324DF" w14:paraId="1406A8B4" w14:textId="5EB8C3C4">
            <w:pPr>
              <w:rPr>
                <w:rFonts w:ascii="Aptos" w:hAnsi="Aptos" w:cstheme="minorBidi"/>
              </w:rPr>
            </w:pPr>
            <w:r w:rsidRPr="62737264">
              <w:rPr>
                <w:rFonts w:ascii="Aptos" w:hAnsi="Aptos" w:cstheme="minorBidi"/>
                <w:b/>
                <w:bCs/>
              </w:rPr>
              <w:t>QAA Subject Benchmark Statement</w:t>
            </w:r>
            <w:r w:rsidRPr="62737264">
              <w:rPr>
                <w:rFonts w:ascii="Aptos" w:hAnsi="Aptos" w:cstheme="minorBidi"/>
              </w:rPr>
              <w:t xml:space="preserve"> for Events, Hospitality, Leisure, Sport and Tourism (2019)</w:t>
            </w:r>
            <w:r w:rsidRPr="62737264" w:rsidR="58CFE575">
              <w:rPr>
                <w:rFonts w:ascii="Aptos" w:hAnsi="Aptos" w:cstheme="minorBidi"/>
              </w:rPr>
              <w:t>, and Business and Management (2023).</w:t>
            </w:r>
          </w:p>
        </w:tc>
      </w:tr>
      <w:tr w:rsidRPr="00AC69D4" w:rsidR="00D11EF4" w:rsidTr="62737264" w14:paraId="4984C2C9" w14:textId="77777777">
        <w:tc>
          <w:tcPr>
            <w:tcW w:w="4621" w:type="dxa"/>
            <w:tcMar>
              <w:top w:w="57" w:type="dxa"/>
              <w:left w:w="57" w:type="dxa"/>
              <w:bottom w:w="57" w:type="dxa"/>
              <w:right w:w="57" w:type="dxa"/>
            </w:tcMar>
          </w:tcPr>
          <w:p w:rsidRPr="00AC69D4" w:rsidR="003536F3" w:rsidP="00DE55A4" w:rsidRDefault="003536F3" w14:paraId="1B4C7BDE" w14:textId="4F5E3623">
            <w:pPr>
              <w:rPr>
                <w:rFonts w:ascii="Aptos" w:hAnsi="Aptos" w:cstheme="minorBidi"/>
                <w:b/>
                <w:bCs/>
              </w:rPr>
            </w:pPr>
            <w:r w:rsidRPr="00AC69D4">
              <w:rPr>
                <w:rFonts w:ascii="Aptos" w:hAnsi="Aptos" w:cstheme="minorBidi"/>
                <w:b/>
                <w:bCs/>
              </w:rPr>
              <w:t xml:space="preserve">Additional Versions of this </w:t>
            </w:r>
            <w:r w:rsidRPr="00AC69D4" w:rsidR="00165A25">
              <w:rPr>
                <w:rFonts w:ascii="Aptos" w:hAnsi="Aptos" w:cstheme="minorBidi"/>
                <w:b/>
                <w:bCs/>
              </w:rPr>
              <w:t>Course</w:t>
            </w:r>
          </w:p>
        </w:tc>
        <w:tc>
          <w:tcPr>
            <w:tcW w:w="4621" w:type="dxa"/>
            <w:tcMar>
              <w:top w:w="57" w:type="dxa"/>
              <w:left w:w="57" w:type="dxa"/>
              <w:bottom w:w="57" w:type="dxa"/>
              <w:right w:w="57" w:type="dxa"/>
            </w:tcMar>
          </w:tcPr>
          <w:p w:rsidRPr="00AC69D4" w:rsidR="003536F3" w:rsidP="00DE55A4" w:rsidRDefault="00CE0197" w14:paraId="20861FBD" w14:textId="7524242F">
            <w:pPr>
              <w:rPr>
                <w:rFonts w:ascii="Aptos" w:hAnsi="Aptos" w:cstheme="minorBidi"/>
              </w:rPr>
            </w:pPr>
            <w:r w:rsidRPr="00AC69D4">
              <w:rPr>
                <w:rFonts w:ascii="Aptos" w:hAnsi="Aptos" w:cstheme="minorBidi"/>
              </w:rPr>
              <w:t>N/A</w:t>
            </w:r>
          </w:p>
        </w:tc>
      </w:tr>
      <w:tr w:rsidRPr="00AC69D4" w:rsidR="00D11EF4" w:rsidTr="62737264" w14:paraId="1032D64C" w14:textId="77777777">
        <w:tc>
          <w:tcPr>
            <w:tcW w:w="4621" w:type="dxa"/>
            <w:tcMar>
              <w:top w:w="57" w:type="dxa"/>
              <w:left w:w="57" w:type="dxa"/>
              <w:bottom w:w="57" w:type="dxa"/>
              <w:right w:w="57" w:type="dxa"/>
            </w:tcMar>
          </w:tcPr>
          <w:p w:rsidRPr="00AC69D4" w:rsidR="003536F3" w:rsidP="00DE55A4" w:rsidRDefault="003536F3" w14:paraId="40E495AC" w14:textId="77777777">
            <w:pPr>
              <w:rPr>
                <w:rFonts w:ascii="Aptos" w:hAnsi="Aptos" w:cstheme="minorBidi"/>
                <w:b/>
                <w:bCs/>
              </w:rPr>
            </w:pPr>
            <w:r w:rsidRPr="00AC69D4">
              <w:rPr>
                <w:rFonts w:ascii="Aptos" w:hAnsi="Aptos" w:cstheme="minorBidi"/>
                <w:b/>
                <w:bCs/>
              </w:rPr>
              <w:t>Date Specification Last Updated</w:t>
            </w:r>
          </w:p>
        </w:tc>
        <w:tc>
          <w:tcPr>
            <w:tcW w:w="4621" w:type="dxa"/>
            <w:tcMar>
              <w:top w:w="57" w:type="dxa"/>
              <w:left w:w="57" w:type="dxa"/>
              <w:bottom w:w="57" w:type="dxa"/>
              <w:right w:w="57" w:type="dxa"/>
            </w:tcMar>
          </w:tcPr>
          <w:p w:rsidRPr="00AC69D4" w:rsidR="003536F3" w:rsidP="00DE55A4" w:rsidRDefault="00CE0197" w14:paraId="5A39BBE3" w14:textId="102A132B">
            <w:pPr>
              <w:rPr>
                <w:rFonts w:ascii="Aptos" w:hAnsi="Aptos" w:cstheme="minorBidi"/>
              </w:rPr>
            </w:pPr>
            <w:r w:rsidRPr="00AC69D4">
              <w:rPr>
                <w:rFonts w:ascii="Aptos" w:hAnsi="Aptos" w:cstheme="minorBidi"/>
              </w:rPr>
              <w:t>February</w:t>
            </w:r>
            <w:r w:rsidRPr="00AC69D4" w:rsidR="00756E34">
              <w:rPr>
                <w:rFonts w:ascii="Aptos" w:hAnsi="Aptos" w:cstheme="minorBidi"/>
              </w:rPr>
              <w:t xml:space="preserve"> </w:t>
            </w:r>
            <w:r w:rsidRPr="00AC69D4" w:rsidR="006B0B76">
              <w:rPr>
                <w:rFonts w:ascii="Aptos" w:hAnsi="Aptos" w:cstheme="minorBidi"/>
              </w:rPr>
              <w:t>202</w:t>
            </w:r>
            <w:r w:rsidRPr="00AC69D4">
              <w:rPr>
                <w:rFonts w:ascii="Aptos" w:hAnsi="Aptos" w:cstheme="minorBidi"/>
              </w:rPr>
              <w:t>6</w:t>
            </w:r>
          </w:p>
        </w:tc>
      </w:tr>
    </w:tbl>
    <w:p w:rsidRPr="00AC69D4" w:rsidR="003536F3" w:rsidP="003536F3" w:rsidRDefault="003536F3" w14:paraId="41C8F396" w14:textId="77777777">
      <w:pPr>
        <w:rPr>
          <w:rFonts w:ascii="Aptos" w:hAnsi="Aptos" w:cstheme="minorBidi"/>
        </w:rPr>
      </w:pPr>
    </w:p>
    <w:p w:rsidRPr="00AC69D4" w:rsidR="0036747B" w:rsidRDefault="0036747B" w14:paraId="7ECBD804" w14:textId="77777777">
      <w:pPr>
        <w:spacing w:after="160" w:line="259" w:lineRule="auto"/>
        <w:rPr>
          <w:rFonts w:ascii="Aptos" w:hAnsi="Aptos" w:cstheme="minorBidi"/>
        </w:rPr>
      </w:pPr>
      <w:r w:rsidRPr="00AC69D4">
        <w:rPr>
          <w:rFonts w:ascii="Aptos" w:hAnsi="Aptos" w:cstheme="minorBidi"/>
        </w:rPr>
        <w:br w:type="page"/>
      </w:r>
    </w:p>
    <w:p w:rsidRPr="00AC69D4" w:rsidR="003536F3" w:rsidP="003536F3" w:rsidRDefault="00165A25" w14:paraId="17E882DC" w14:textId="7D3F41CA">
      <w:pPr>
        <w:spacing w:after="120"/>
        <w:jc w:val="both"/>
        <w:outlineLvl w:val="0"/>
        <w:rPr>
          <w:rFonts w:ascii="Aptos" w:hAnsi="Aptos" w:cstheme="minorBidi"/>
          <w:b/>
          <w:bCs/>
        </w:rPr>
      </w:pPr>
      <w:r w:rsidRPr="00AC69D4">
        <w:rPr>
          <w:rFonts w:ascii="Aptos" w:hAnsi="Aptos" w:cstheme="minorBidi"/>
          <w:b/>
          <w:bCs/>
        </w:rPr>
        <w:t>Course</w:t>
      </w:r>
      <w:r w:rsidRPr="00AC69D4" w:rsidR="003536F3">
        <w:rPr>
          <w:rFonts w:ascii="Aptos" w:hAnsi="Aptos" w:cstheme="minorBidi"/>
          <w:b/>
          <w:bCs/>
        </w:rPr>
        <w:t xml:space="preserve"> Aims and Learning Outcomes</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AC69D4" w:rsidR="003536F3" w:rsidTr="21821C51" w14:paraId="2B1C1A2B" w14:textId="77777777">
        <w:trPr>
          <w:trHeight w:val="2434"/>
        </w:trPr>
        <w:tc>
          <w:tcPr>
            <w:tcW w:w="5000" w:type="pct"/>
            <w:tcMar>
              <w:top w:w="57" w:type="dxa"/>
              <w:left w:w="57" w:type="dxa"/>
              <w:bottom w:w="57" w:type="dxa"/>
              <w:right w:w="57" w:type="dxa"/>
            </w:tcMar>
          </w:tcPr>
          <w:p w:rsidRPr="00AC69D4" w:rsidR="00303423" w:rsidP="3578BE8A" w:rsidRDefault="003D47FC" w14:paraId="2E7A9822" w14:textId="0D1C766E">
            <w:pPr>
              <w:rPr>
                <w:rFonts w:ascii="Aptos" w:hAnsi="Aptos" w:eastAsia="Arial" w:cstheme="minorBidi"/>
                <w:b/>
                <w:bCs/>
              </w:rPr>
            </w:pPr>
            <w:r w:rsidRPr="21821C51">
              <w:rPr>
                <w:rFonts w:ascii="Aptos" w:hAnsi="Aptos" w:eastAsia="Arial" w:cstheme="minorBidi"/>
                <w:b/>
                <w:bCs/>
              </w:rPr>
              <w:t xml:space="preserve">Course Overview </w:t>
            </w:r>
          </w:p>
          <w:p w:rsidRPr="00AC69D4" w:rsidR="00B13E33" w:rsidP="001E2CC8" w:rsidRDefault="00B13E33" w14:paraId="3C035C71" w14:textId="77777777">
            <w:pPr>
              <w:rPr>
                <w:rFonts w:ascii="Aptos" w:hAnsi="Aptos" w:eastAsia="Arial" w:cstheme="minorBidi"/>
              </w:rPr>
            </w:pPr>
          </w:p>
          <w:p w:rsidRPr="00AC69D4" w:rsidR="00C90D6C" w:rsidP="7B2D0641" w:rsidRDefault="00C90D6C" w14:paraId="077D5A4C" w14:textId="0AAD6C81">
            <w:pPr>
              <w:rPr>
                <w:rFonts w:ascii="Aptos" w:hAnsi="Aptos" w:eastAsia="Arial" w:cstheme="minorBidi"/>
              </w:rPr>
            </w:pPr>
            <w:r w:rsidRPr="7B2D0641">
              <w:rPr>
                <w:rFonts w:ascii="Aptos" w:hAnsi="Aptos" w:eastAsia="Arial" w:cstheme="minorBidi"/>
              </w:rPr>
              <w:t>The BA (Hons) Football Coaching is a comprehensive distance learning degree designed for aspiring and current coaches who want to develop their expertise while balancing work, coaching commitments, and personal responsibilities. Delivered flexibly online</w:t>
            </w:r>
            <w:r w:rsidRPr="7B2D0641" w:rsidR="00082F0E">
              <w:rPr>
                <w:rFonts w:ascii="Aptos" w:hAnsi="Aptos" w:eastAsia="Arial" w:cstheme="minorBidi"/>
              </w:rPr>
              <w:t>,</w:t>
            </w:r>
            <w:r w:rsidRPr="7B2D0641" w:rsidR="004251B2">
              <w:rPr>
                <w:rFonts w:ascii="Aptos" w:hAnsi="Aptos" w:eastAsia="Arial" w:cstheme="minorBidi"/>
              </w:rPr>
              <w:t xml:space="preserve"> </w:t>
            </w:r>
            <w:r w:rsidRPr="7B2D0641" w:rsidR="00082F0E">
              <w:rPr>
                <w:rFonts w:ascii="Aptos" w:hAnsi="Aptos" w:eastAsia="Arial" w:cstheme="minorBidi"/>
              </w:rPr>
              <w:t>t</w:t>
            </w:r>
            <w:r w:rsidRPr="7B2D0641" w:rsidR="004251B2">
              <w:rPr>
                <w:rFonts w:ascii="Aptos" w:hAnsi="Aptos" w:eastAsia="Arial" w:cstheme="minorBidi"/>
              </w:rPr>
              <w:t xml:space="preserve">his course </w:t>
            </w:r>
            <w:r w:rsidRPr="7B2D0641">
              <w:rPr>
                <w:rFonts w:ascii="Aptos" w:hAnsi="Aptos" w:eastAsia="Arial" w:cstheme="minorBidi"/>
              </w:rPr>
              <w:t>enables students to study from anywhere in the world while applying learning directly within their own coaching environments.</w:t>
            </w:r>
          </w:p>
          <w:p w:rsidRPr="00AC69D4" w:rsidR="00C90D6C" w:rsidP="00C90D6C" w:rsidRDefault="00C90D6C" w14:paraId="6EFDD2AC" w14:textId="77777777">
            <w:pPr>
              <w:rPr>
                <w:rFonts w:ascii="Aptos" w:hAnsi="Aptos" w:eastAsia="Arial" w:cstheme="minorBidi"/>
              </w:rPr>
            </w:pPr>
          </w:p>
          <w:p w:rsidRPr="00AC69D4" w:rsidR="00C90D6C" w:rsidP="00C90D6C" w:rsidRDefault="00C90D6C" w14:paraId="1A88121D" w14:textId="2F3CCC99">
            <w:pPr>
              <w:rPr>
                <w:rFonts w:ascii="Aptos" w:hAnsi="Aptos" w:eastAsia="Arial" w:cstheme="minorBidi"/>
              </w:rPr>
            </w:pPr>
            <w:r w:rsidRPr="00AC69D4">
              <w:rPr>
                <w:rFonts w:ascii="Aptos" w:hAnsi="Aptos" w:eastAsia="Arial" w:cstheme="minorBidi"/>
              </w:rPr>
              <w:t xml:space="preserve">The course integrates academic theory, applied coaching practice, leadership development, and industry engagement. Underpinned by </w:t>
            </w:r>
            <w:r w:rsidRPr="00AC69D4" w:rsidR="00A220B3">
              <w:rPr>
                <w:rFonts w:ascii="Aptos" w:hAnsi="Aptos" w:eastAsia="Arial" w:cstheme="minorBidi"/>
              </w:rPr>
              <w:t>employability and industry</w:t>
            </w:r>
            <w:r w:rsidRPr="00AC69D4">
              <w:rPr>
                <w:rFonts w:ascii="Aptos" w:hAnsi="Aptos" w:eastAsia="Arial" w:cstheme="minorBidi"/>
              </w:rPr>
              <w:t xml:space="preserve"> principles, the programme supports not only academic success but also personal resilience, reflective capacity, professional confidence, and long-term career sustainability within football.</w:t>
            </w:r>
          </w:p>
          <w:p w:rsidRPr="00AC69D4" w:rsidR="00C90D6C" w:rsidP="00C90D6C" w:rsidRDefault="00C90D6C" w14:paraId="712B9F4D" w14:textId="77777777">
            <w:pPr>
              <w:rPr>
                <w:rFonts w:ascii="Aptos" w:hAnsi="Aptos" w:eastAsia="Arial" w:cstheme="minorBidi"/>
              </w:rPr>
            </w:pPr>
          </w:p>
          <w:p w:rsidR="003536F3" w:rsidP="00C90D6C" w:rsidRDefault="00772967" w14:paraId="72A3D3EC" w14:textId="31662FAA">
            <w:pPr>
              <w:rPr>
                <w:rFonts w:ascii="Aptos" w:hAnsi="Aptos" w:eastAsia="Arial" w:cstheme="minorBidi"/>
              </w:rPr>
            </w:pPr>
            <w:r w:rsidRPr="00AC69D4">
              <w:rPr>
                <w:rFonts w:ascii="Aptos" w:hAnsi="Aptos" w:eastAsia="Arial" w:cstheme="minorBidi"/>
              </w:rPr>
              <w:t>This</w:t>
            </w:r>
            <w:r w:rsidRPr="00AC69D4" w:rsidR="00C90D6C">
              <w:rPr>
                <w:rFonts w:ascii="Aptos" w:hAnsi="Aptos" w:eastAsia="Arial" w:cstheme="minorBidi"/>
              </w:rPr>
              <w:t xml:space="preserve"> focused </w:t>
            </w:r>
            <w:r w:rsidRPr="00AC69D4">
              <w:rPr>
                <w:rFonts w:ascii="Aptos" w:hAnsi="Aptos" w:eastAsia="Arial" w:cstheme="minorBidi"/>
              </w:rPr>
              <w:t xml:space="preserve">course </w:t>
            </w:r>
            <w:r w:rsidRPr="00AC69D4" w:rsidR="00C90D6C">
              <w:rPr>
                <w:rFonts w:ascii="Aptos" w:hAnsi="Aptos" w:eastAsia="Arial" w:cstheme="minorBidi"/>
              </w:rPr>
              <w:t>connects learning to real coaching contexts, encouraging students to embed knowledge into their current practice whether working in grassroots, academies, community programmes, or elite settings</w:t>
            </w:r>
            <w:r w:rsidRPr="00AC69D4" w:rsidR="004251B2">
              <w:rPr>
                <w:rFonts w:ascii="Aptos" w:hAnsi="Aptos" w:eastAsia="Arial" w:cstheme="minorBidi"/>
              </w:rPr>
              <w:t>.</w:t>
            </w:r>
          </w:p>
          <w:p w:rsidR="00897D86" w:rsidP="00C90D6C" w:rsidRDefault="00897D86" w14:paraId="71F1D81D" w14:textId="77777777">
            <w:pPr>
              <w:rPr>
                <w:rFonts w:ascii="Aptos" w:hAnsi="Aptos" w:eastAsia="Arial" w:cstheme="minorBidi"/>
              </w:rPr>
            </w:pPr>
          </w:p>
          <w:p w:rsidR="00897D86" w:rsidP="00C90D6C" w:rsidRDefault="00897D86" w14:paraId="2D28E845" w14:textId="22C8CA4D">
            <w:pPr>
              <w:rPr>
                <w:rFonts w:ascii="Aptos" w:hAnsi="Aptos" w:eastAsia="Arial" w:cstheme="minorBidi"/>
                <w:b/>
                <w:bCs/>
              </w:rPr>
            </w:pPr>
            <w:r w:rsidRPr="00897D86">
              <w:rPr>
                <w:rFonts w:ascii="Aptos" w:hAnsi="Aptos" w:eastAsia="Arial" w:cstheme="minorBidi"/>
                <w:b/>
                <w:bCs/>
              </w:rPr>
              <w:t xml:space="preserve">Course Aims: </w:t>
            </w:r>
          </w:p>
          <w:p w:rsidRPr="00F45251" w:rsidR="00897D86" w:rsidP="00897D86" w:rsidRDefault="00897D86" w14:paraId="58EBC4E2" w14:textId="6BD2160C">
            <w:pPr>
              <w:rPr>
                <w:rFonts w:ascii="Aptos" w:hAnsi="Aptos"/>
              </w:rPr>
            </w:pPr>
            <w:r w:rsidRPr="00897D86">
              <w:rPr>
                <w:rFonts w:ascii="Times New Roman" w:hAnsi="Times New Roman"/>
              </w:rPr>
              <w:br/>
            </w:r>
            <w:r w:rsidRPr="00F45251">
              <w:rPr>
                <w:rFonts w:ascii="Aptos" w:hAnsi="Aptos"/>
              </w:rPr>
              <w:t xml:space="preserve">Equip students with a comprehensive understanding of contemporary, evidence-based coaching practices, enabling them to critically evaluate research and apply theory effectively within diverse football contexts. </w:t>
            </w:r>
          </w:p>
          <w:p w:rsidRPr="00F45251" w:rsidR="00897D86" w:rsidP="00897D86" w:rsidRDefault="00897D86" w14:paraId="035A2D66" w14:textId="77777777">
            <w:pPr>
              <w:rPr>
                <w:rFonts w:ascii="Aptos" w:hAnsi="Aptos"/>
              </w:rPr>
            </w:pPr>
          </w:p>
          <w:p w:rsidRPr="00F45251" w:rsidR="00897D86" w:rsidP="00897D86" w:rsidRDefault="00897D86" w14:paraId="67ED032B" w14:textId="477D9E69">
            <w:pPr>
              <w:rPr>
                <w:rFonts w:ascii="Aptos" w:hAnsi="Aptos"/>
              </w:rPr>
            </w:pPr>
            <w:r w:rsidRPr="00F45251">
              <w:rPr>
                <w:rFonts w:ascii="Aptos" w:hAnsi="Aptos"/>
              </w:rPr>
              <w:br/>
            </w:r>
            <w:r w:rsidRPr="00F45251">
              <w:rPr>
                <w:rFonts w:ascii="Aptos" w:hAnsi="Aptos"/>
              </w:rPr>
              <w:t xml:space="preserve">Provide students with the practical skills, technical knowledge, and experiential learning opportunities required to design, deliver, and evaluate coaching sessions across grassroots, academy, and elite environments. </w:t>
            </w:r>
          </w:p>
          <w:p w:rsidRPr="00F45251" w:rsidR="00897D86" w:rsidP="00897D86" w:rsidRDefault="00897D86" w14:paraId="7C265173" w14:textId="77777777">
            <w:pPr>
              <w:rPr>
                <w:rFonts w:ascii="Aptos" w:hAnsi="Aptos"/>
              </w:rPr>
            </w:pPr>
          </w:p>
          <w:p w:rsidRPr="00F45251" w:rsidR="00897D86" w:rsidP="00897D86" w:rsidRDefault="00897D86" w14:paraId="0A9F6623" w14:textId="7E46C5FC">
            <w:pPr>
              <w:rPr>
                <w:rFonts w:ascii="Aptos" w:hAnsi="Aptos"/>
              </w:rPr>
            </w:pPr>
            <w:r w:rsidRPr="00F45251">
              <w:rPr>
                <w:rFonts w:ascii="Aptos" w:hAnsi="Aptos"/>
              </w:rPr>
              <w:t xml:space="preserve">Develop students’ communication, leadership, analytical, and problem-solving abilities, preparing them for employment within football organisations and related professional settings. </w:t>
            </w:r>
          </w:p>
          <w:p w:rsidRPr="00F45251" w:rsidR="00897D86" w:rsidP="00897D86" w:rsidRDefault="00897D86" w14:paraId="787A05F5" w14:textId="77777777">
            <w:pPr>
              <w:rPr>
                <w:rFonts w:ascii="Aptos" w:hAnsi="Aptos"/>
              </w:rPr>
            </w:pPr>
          </w:p>
          <w:p w:rsidRPr="00E234D0" w:rsidR="00897D86" w:rsidP="00897D86" w:rsidRDefault="00897D86" w14:paraId="59C3EAFF" w14:textId="1B8C8293">
            <w:pPr>
              <w:rPr>
                <w:rFonts w:ascii="Aptos" w:hAnsi="Aptos" w:eastAsia="Arial" w:cstheme="minorBidi"/>
                <w:b/>
                <w:bCs/>
              </w:rPr>
            </w:pPr>
            <w:r w:rsidRPr="00F45251">
              <w:rPr>
                <w:rFonts w:ascii="Aptos" w:hAnsi="Aptos"/>
              </w:rPr>
              <w:t>Encourage independent learning, reflective practice, and professional resilience, enabling graduates to engage with industry networks, adapt to evolving coaching environments, and contribute as inclusive and ethical practitioners</w:t>
            </w:r>
          </w:p>
          <w:p w:rsidRPr="00AC69D4" w:rsidR="004251B2" w:rsidP="3578BE8A" w:rsidRDefault="004251B2" w14:paraId="6DECD2F7" w14:textId="77777777">
            <w:pPr>
              <w:rPr>
                <w:rFonts w:ascii="Aptos" w:hAnsi="Aptos" w:eastAsia="Arial" w:cstheme="minorBidi"/>
                <w:b/>
                <w:bCs/>
              </w:rPr>
            </w:pPr>
          </w:p>
          <w:p w:rsidRPr="00AC69D4" w:rsidR="003536F3" w:rsidP="00DE55A4" w:rsidRDefault="003536F3" w14:paraId="44EAFD9C" w14:textId="7859E442">
            <w:pPr>
              <w:jc w:val="both"/>
              <w:rPr>
                <w:rFonts w:ascii="Aptos" w:hAnsi="Aptos" w:cstheme="minorBidi"/>
                <w:b/>
                <w:bCs/>
              </w:rPr>
            </w:pPr>
            <w:r w:rsidRPr="00AC69D4">
              <w:rPr>
                <w:rFonts w:ascii="Aptos" w:hAnsi="Aptos" w:cstheme="minorBidi"/>
                <w:b/>
                <w:bCs/>
              </w:rPr>
              <w:t>What you will learn</w:t>
            </w:r>
          </w:p>
          <w:p w:rsidRPr="00AC69D4" w:rsidR="00DD795B" w:rsidP="00DE55A4" w:rsidRDefault="00DD795B" w14:paraId="4B607BD6" w14:textId="77777777">
            <w:pPr>
              <w:jc w:val="both"/>
              <w:rPr>
                <w:rFonts w:ascii="Aptos" w:hAnsi="Aptos" w:cstheme="minorBidi"/>
                <w:b/>
                <w:bCs/>
              </w:rPr>
            </w:pPr>
          </w:p>
          <w:p w:rsidRPr="00AC69D4" w:rsidR="00DD795B" w:rsidP="00DE55A4" w:rsidRDefault="00DD795B" w14:paraId="54E30C6B" w14:textId="6A19BC4E">
            <w:pPr>
              <w:jc w:val="both"/>
              <w:rPr>
                <w:rFonts w:ascii="Aptos" w:hAnsi="Aptos" w:cstheme="minorBidi"/>
                <w:b/>
                <w:bCs/>
              </w:rPr>
            </w:pPr>
            <w:r w:rsidRPr="21821C51">
              <w:rPr>
                <w:rFonts w:ascii="Aptos" w:hAnsi="Aptos" w:cstheme="minorBidi"/>
                <w:b/>
                <w:bCs/>
              </w:rPr>
              <w:t xml:space="preserve">Course Learning Outcomes: </w:t>
            </w:r>
          </w:p>
          <w:p w:rsidRPr="00AC69D4" w:rsidR="003E15EA" w:rsidP="00DE55A4" w:rsidRDefault="003E15EA" w14:paraId="0DB50491" w14:textId="77777777">
            <w:pPr>
              <w:jc w:val="both"/>
              <w:rPr>
                <w:rFonts w:ascii="Aptos" w:hAnsi="Aptos" w:cstheme="minorBidi"/>
              </w:rPr>
            </w:pPr>
          </w:p>
          <w:p w:rsidRPr="00AC69D4" w:rsidR="003E15EA" w:rsidP="00E72AEB" w:rsidRDefault="003E15EA" w14:paraId="69DF0CD1" w14:textId="0CF78573">
            <w:pPr>
              <w:pStyle w:val="ListParagraph"/>
              <w:numPr>
                <w:ilvl w:val="0"/>
                <w:numId w:val="32"/>
              </w:numPr>
              <w:spacing w:line="276" w:lineRule="auto"/>
              <w:ind w:left="714" w:hanging="357"/>
              <w:contextualSpacing/>
              <w:rPr>
                <w:rFonts w:ascii="Aptos" w:hAnsi="Aptos" w:cstheme="minorBidi"/>
                <w:sz w:val="24"/>
                <w:szCs w:val="24"/>
              </w:rPr>
            </w:pPr>
            <w:r w:rsidRPr="00AC69D4">
              <w:rPr>
                <w:rFonts w:ascii="Aptos" w:hAnsi="Aptos" w:cstheme="minorBidi"/>
                <w:sz w:val="24"/>
                <w:szCs w:val="24"/>
              </w:rPr>
              <w:t xml:space="preserve">Prepare students for </w:t>
            </w:r>
            <w:r w:rsidRPr="00AC69D4" w:rsidR="00DD795B">
              <w:rPr>
                <w:rFonts w:ascii="Aptos" w:hAnsi="Aptos" w:cstheme="minorBidi"/>
                <w:sz w:val="24"/>
                <w:szCs w:val="24"/>
              </w:rPr>
              <w:t xml:space="preserve">a </w:t>
            </w:r>
            <w:r w:rsidRPr="00AC69D4">
              <w:rPr>
                <w:rFonts w:ascii="Aptos" w:hAnsi="Aptos" w:cstheme="minorBidi"/>
                <w:sz w:val="24"/>
                <w:szCs w:val="24"/>
              </w:rPr>
              <w:t xml:space="preserve">coaching career </w:t>
            </w:r>
            <w:r w:rsidRPr="00AC69D4" w:rsidR="00DD795B">
              <w:rPr>
                <w:rFonts w:ascii="Aptos" w:hAnsi="Aptos" w:cstheme="minorBidi"/>
                <w:sz w:val="24"/>
                <w:szCs w:val="24"/>
              </w:rPr>
              <w:t>with</w:t>
            </w:r>
            <w:r w:rsidRPr="00AC69D4">
              <w:rPr>
                <w:rFonts w:ascii="Aptos" w:hAnsi="Aptos" w:cstheme="minorBidi"/>
                <w:sz w:val="24"/>
                <w:szCs w:val="24"/>
              </w:rPr>
              <w:t>in football clubs</w:t>
            </w:r>
            <w:r w:rsidRPr="00AC69D4" w:rsidR="00DD795B">
              <w:rPr>
                <w:rFonts w:ascii="Aptos" w:hAnsi="Aptos" w:cstheme="minorBidi"/>
                <w:sz w:val="24"/>
                <w:szCs w:val="24"/>
              </w:rPr>
              <w:t xml:space="preserve"> or </w:t>
            </w:r>
            <w:proofErr w:type="spellStart"/>
            <w:r w:rsidRPr="00AC69D4" w:rsidR="00DD795B">
              <w:rPr>
                <w:rFonts w:ascii="Aptos" w:hAnsi="Aptos" w:cstheme="minorBidi"/>
                <w:sz w:val="24"/>
                <w:szCs w:val="24"/>
              </w:rPr>
              <w:t>organisations</w:t>
            </w:r>
            <w:proofErr w:type="spellEnd"/>
            <w:r w:rsidRPr="00AC69D4">
              <w:rPr>
                <w:rFonts w:ascii="Aptos" w:hAnsi="Aptos" w:cstheme="minorBidi"/>
                <w:sz w:val="24"/>
                <w:szCs w:val="24"/>
              </w:rPr>
              <w:t xml:space="preserve">. </w:t>
            </w:r>
          </w:p>
          <w:p w:rsidRPr="00AC69D4" w:rsidR="003E15EA" w:rsidP="00E72AEB" w:rsidRDefault="003E15EA" w14:paraId="4C62B008" w14:textId="1093A24F">
            <w:pPr>
              <w:pStyle w:val="ListParagraph"/>
              <w:numPr>
                <w:ilvl w:val="0"/>
                <w:numId w:val="32"/>
              </w:numPr>
              <w:spacing w:line="276" w:lineRule="auto"/>
              <w:ind w:left="714" w:hanging="357"/>
              <w:contextualSpacing/>
              <w:rPr>
                <w:rFonts w:ascii="Aptos" w:hAnsi="Aptos" w:cstheme="minorBidi"/>
                <w:sz w:val="24"/>
                <w:szCs w:val="24"/>
              </w:rPr>
            </w:pPr>
            <w:r w:rsidRPr="00AC69D4">
              <w:rPr>
                <w:rFonts w:ascii="Aptos" w:hAnsi="Aptos" w:cstheme="minorBidi"/>
                <w:sz w:val="24"/>
                <w:szCs w:val="24"/>
              </w:rPr>
              <w:t xml:space="preserve">Provide students with a detailed knowledge of the external </w:t>
            </w:r>
            <w:proofErr w:type="gramStart"/>
            <w:r w:rsidRPr="00AC69D4">
              <w:rPr>
                <w:rFonts w:ascii="Aptos" w:hAnsi="Aptos" w:cstheme="minorBidi"/>
                <w:sz w:val="24"/>
                <w:szCs w:val="24"/>
              </w:rPr>
              <w:t>context</w:t>
            </w:r>
            <w:r w:rsidRPr="00AC69D4" w:rsidR="00786577">
              <w:rPr>
                <w:rFonts w:ascii="Aptos" w:hAnsi="Aptos" w:cstheme="minorBidi"/>
                <w:sz w:val="24"/>
                <w:szCs w:val="24"/>
              </w:rPr>
              <w:t>s</w:t>
            </w:r>
            <w:proofErr w:type="gramEnd"/>
            <w:r w:rsidRPr="00AC69D4">
              <w:rPr>
                <w:rFonts w:ascii="Aptos" w:hAnsi="Aptos" w:cstheme="minorBidi"/>
                <w:sz w:val="24"/>
                <w:szCs w:val="24"/>
              </w:rPr>
              <w:t xml:space="preserve"> in which football coaching takes place. </w:t>
            </w:r>
          </w:p>
          <w:p w:rsidRPr="00AC69D4" w:rsidR="003E15EA" w:rsidP="00E72AEB" w:rsidRDefault="003E15EA" w14:paraId="2DC2372B" w14:textId="3571FE8F">
            <w:pPr>
              <w:pStyle w:val="ListParagraph"/>
              <w:numPr>
                <w:ilvl w:val="0"/>
                <w:numId w:val="32"/>
              </w:numPr>
              <w:spacing w:line="276" w:lineRule="auto"/>
              <w:ind w:left="714" w:hanging="357"/>
              <w:contextualSpacing/>
              <w:rPr>
                <w:rFonts w:ascii="Aptos" w:hAnsi="Aptos" w:cstheme="minorBidi"/>
                <w:sz w:val="24"/>
                <w:szCs w:val="24"/>
              </w:rPr>
            </w:pPr>
            <w:r w:rsidRPr="00AC69D4">
              <w:rPr>
                <w:rFonts w:ascii="Aptos" w:hAnsi="Aptos" w:cstheme="minorBidi"/>
                <w:sz w:val="24"/>
                <w:szCs w:val="24"/>
              </w:rPr>
              <w:t xml:space="preserve">Enable students to develop the communication, analytical and </w:t>
            </w:r>
            <w:r w:rsidRPr="00AC69D4" w:rsidR="00C37CEC">
              <w:rPr>
                <w:rFonts w:ascii="Aptos" w:hAnsi="Aptos" w:cstheme="minorBidi"/>
                <w:sz w:val="24"/>
                <w:szCs w:val="24"/>
              </w:rPr>
              <w:t>problem-solving</w:t>
            </w:r>
            <w:r w:rsidRPr="00AC69D4">
              <w:rPr>
                <w:rFonts w:ascii="Aptos" w:hAnsi="Aptos" w:cstheme="minorBidi"/>
                <w:sz w:val="24"/>
                <w:szCs w:val="24"/>
              </w:rPr>
              <w:t xml:space="preserve"> skills </w:t>
            </w:r>
            <w:r w:rsidRPr="00AC69D4" w:rsidR="00786577">
              <w:rPr>
                <w:rFonts w:ascii="Aptos" w:hAnsi="Aptos" w:cstheme="minorBidi"/>
                <w:sz w:val="24"/>
                <w:szCs w:val="24"/>
              </w:rPr>
              <w:t xml:space="preserve">required </w:t>
            </w:r>
            <w:r w:rsidRPr="00AC69D4">
              <w:rPr>
                <w:rFonts w:ascii="Aptos" w:hAnsi="Aptos" w:cstheme="minorBidi"/>
                <w:sz w:val="24"/>
                <w:szCs w:val="24"/>
              </w:rPr>
              <w:t xml:space="preserve">for </w:t>
            </w:r>
            <w:r w:rsidRPr="00AC69D4" w:rsidR="00A91429">
              <w:rPr>
                <w:rFonts w:ascii="Aptos" w:hAnsi="Aptos" w:cstheme="minorBidi"/>
                <w:sz w:val="24"/>
                <w:szCs w:val="24"/>
              </w:rPr>
              <w:t xml:space="preserve">a </w:t>
            </w:r>
            <w:r w:rsidRPr="00AC69D4">
              <w:rPr>
                <w:rFonts w:ascii="Aptos" w:hAnsi="Aptos" w:cstheme="minorBidi"/>
                <w:sz w:val="24"/>
                <w:szCs w:val="24"/>
              </w:rPr>
              <w:t xml:space="preserve">career in football </w:t>
            </w:r>
            <w:r w:rsidRPr="00AC69D4" w:rsidR="00A91429">
              <w:rPr>
                <w:rFonts w:ascii="Aptos" w:hAnsi="Aptos" w:cstheme="minorBidi"/>
                <w:sz w:val="24"/>
                <w:szCs w:val="24"/>
              </w:rPr>
              <w:t>industry</w:t>
            </w:r>
            <w:r w:rsidRPr="00AC69D4">
              <w:rPr>
                <w:rFonts w:ascii="Aptos" w:hAnsi="Aptos" w:cstheme="minorBidi"/>
                <w:sz w:val="24"/>
                <w:szCs w:val="24"/>
              </w:rPr>
              <w:t xml:space="preserve">. </w:t>
            </w:r>
          </w:p>
          <w:p w:rsidRPr="00AC69D4" w:rsidR="003E15EA" w:rsidP="00E72AEB" w:rsidRDefault="003E15EA" w14:paraId="248F3A3F" w14:textId="6012B84C">
            <w:pPr>
              <w:pStyle w:val="ListParagraph"/>
              <w:numPr>
                <w:ilvl w:val="0"/>
                <w:numId w:val="32"/>
              </w:numPr>
              <w:spacing w:line="276" w:lineRule="auto"/>
              <w:ind w:left="714" w:hanging="357"/>
              <w:contextualSpacing/>
              <w:rPr>
                <w:rFonts w:ascii="Aptos" w:hAnsi="Aptos" w:cstheme="minorBidi"/>
                <w:sz w:val="24"/>
                <w:szCs w:val="24"/>
              </w:rPr>
            </w:pPr>
            <w:r w:rsidRPr="00AC69D4">
              <w:rPr>
                <w:rFonts w:ascii="Aptos" w:hAnsi="Aptos" w:cstheme="minorBidi"/>
                <w:sz w:val="24"/>
                <w:szCs w:val="24"/>
              </w:rPr>
              <w:t xml:space="preserve">Develop students’ understanding of contemporary approaches to </w:t>
            </w:r>
            <w:r w:rsidRPr="00AC69D4" w:rsidR="00A91429">
              <w:rPr>
                <w:rFonts w:ascii="Aptos" w:hAnsi="Aptos" w:cstheme="minorBidi"/>
                <w:sz w:val="24"/>
                <w:szCs w:val="24"/>
              </w:rPr>
              <w:t>evidence-based</w:t>
            </w:r>
            <w:r w:rsidRPr="00AC69D4">
              <w:rPr>
                <w:rFonts w:ascii="Aptos" w:hAnsi="Aptos" w:cstheme="minorBidi"/>
                <w:sz w:val="24"/>
                <w:szCs w:val="24"/>
              </w:rPr>
              <w:t xml:space="preserve"> practice in football coaching. </w:t>
            </w:r>
          </w:p>
          <w:p w:rsidRPr="00AC69D4" w:rsidR="003E15EA" w:rsidP="00E72AEB" w:rsidRDefault="003E15EA" w14:paraId="747247A1" w14:textId="012AC920">
            <w:pPr>
              <w:pStyle w:val="ListParagraph"/>
              <w:numPr>
                <w:ilvl w:val="0"/>
                <w:numId w:val="32"/>
              </w:numPr>
              <w:spacing w:line="276" w:lineRule="auto"/>
              <w:ind w:left="714" w:hanging="357"/>
              <w:contextualSpacing/>
              <w:rPr>
                <w:rFonts w:ascii="Aptos" w:hAnsi="Aptos" w:cstheme="minorBidi"/>
                <w:sz w:val="24"/>
                <w:szCs w:val="24"/>
              </w:rPr>
            </w:pPr>
            <w:r w:rsidRPr="00AC69D4">
              <w:rPr>
                <w:rFonts w:ascii="Aptos" w:hAnsi="Aptos" w:cstheme="minorBidi"/>
                <w:sz w:val="24"/>
                <w:szCs w:val="24"/>
              </w:rPr>
              <w:t>Develop students’ understanding of, and experience in, the application of football coaching skills</w:t>
            </w:r>
            <w:r w:rsidRPr="00AC69D4" w:rsidR="005941C7">
              <w:rPr>
                <w:rFonts w:ascii="Aptos" w:hAnsi="Aptos" w:cstheme="minorBidi"/>
                <w:sz w:val="24"/>
                <w:szCs w:val="24"/>
              </w:rPr>
              <w:t>, analysis, talent development and management.</w:t>
            </w:r>
            <w:r w:rsidRPr="00AC69D4">
              <w:rPr>
                <w:rFonts w:ascii="Aptos" w:hAnsi="Aptos" w:cstheme="minorBidi"/>
                <w:sz w:val="24"/>
                <w:szCs w:val="24"/>
              </w:rPr>
              <w:t xml:space="preserve"> </w:t>
            </w:r>
          </w:p>
          <w:p w:rsidRPr="00AC69D4" w:rsidR="003E15EA" w:rsidP="2A6D3711" w:rsidRDefault="003E15EA" w14:paraId="78FC414F" w14:textId="7676148F">
            <w:pPr>
              <w:pStyle w:val="ListParagraph"/>
              <w:numPr>
                <w:ilvl w:val="0"/>
                <w:numId w:val="32"/>
              </w:numPr>
              <w:spacing w:line="276" w:lineRule="auto"/>
              <w:ind w:left="714" w:hanging="357"/>
              <w:contextualSpacing/>
              <w:rPr>
                <w:rFonts w:ascii="Aptos" w:hAnsi="Aptos" w:cstheme="minorBidi"/>
                <w:sz w:val="24"/>
                <w:szCs w:val="24"/>
              </w:rPr>
            </w:pPr>
            <w:r w:rsidRPr="2A6D3711">
              <w:rPr>
                <w:rFonts w:ascii="Aptos" w:hAnsi="Aptos" w:cstheme="minorBidi"/>
                <w:sz w:val="24"/>
                <w:szCs w:val="24"/>
              </w:rPr>
              <w:t xml:space="preserve">Provide students with opportunities to engage with the football industry throughout the course, </w:t>
            </w:r>
            <w:proofErr w:type="spellStart"/>
            <w:r w:rsidRPr="2A6D3711">
              <w:rPr>
                <w:rFonts w:ascii="Aptos" w:hAnsi="Aptos" w:cstheme="minorBidi"/>
                <w:sz w:val="24"/>
                <w:szCs w:val="24"/>
              </w:rPr>
              <w:t>utilising</w:t>
            </w:r>
            <w:proofErr w:type="spellEnd"/>
            <w:r w:rsidRPr="2A6D3711">
              <w:rPr>
                <w:rFonts w:ascii="Aptos" w:hAnsi="Aptos" w:cstheme="minorBidi"/>
                <w:sz w:val="24"/>
                <w:szCs w:val="24"/>
              </w:rPr>
              <w:t xml:space="preserve"> distinctive delivery locations and </w:t>
            </w:r>
            <w:r w:rsidRPr="2A6D3711" w:rsidR="00420EDE">
              <w:rPr>
                <w:rFonts w:ascii="Aptos" w:hAnsi="Aptos" w:cstheme="minorBidi"/>
                <w:sz w:val="24"/>
                <w:szCs w:val="24"/>
              </w:rPr>
              <w:t xml:space="preserve">GIS </w:t>
            </w:r>
            <w:r w:rsidRPr="2A6D3711">
              <w:rPr>
                <w:rFonts w:ascii="Aptos" w:hAnsi="Aptos" w:cstheme="minorBidi"/>
                <w:sz w:val="24"/>
                <w:szCs w:val="24"/>
              </w:rPr>
              <w:t>relationships.</w:t>
            </w:r>
          </w:p>
          <w:p w:rsidR="5A07BD88" w:rsidP="2A6D3711" w:rsidRDefault="5A07BD88" w14:paraId="67A59B72" w14:textId="326DA209">
            <w:pPr>
              <w:pStyle w:val="ListParagraph"/>
              <w:numPr>
                <w:ilvl w:val="0"/>
                <w:numId w:val="32"/>
              </w:numPr>
              <w:spacing w:line="276" w:lineRule="auto"/>
              <w:ind w:left="714" w:hanging="357"/>
              <w:contextualSpacing/>
              <w:rPr>
                <w:rFonts w:ascii="Aptos" w:hAnsi="Aptos" w:eastAsia="Aptos" w:cs="Aptos"/>
                <w:sz w:val="24"/>
                <w:szCs w:val="24"/>
              </w:rPr>
            </w:pPr>
            <w:r w:rsidRPr="2A6D3711">
              <w:rPr>
                <w:rFonts w:ascii="Aptos" w:hAnsi="Aptos" w:eastAsia="Aptos" w:cs="Aptos"/>
                <w:sz w:val="24"/>
                <w:szCs w:val="24"/>
              </w:rPr>
              <w:t>Develop relevant skills and attributes which enhance employability and equip graduates to become impactful global and inclusive citizens as well as reflective independent and collegial lifelong learners.</w:t>
            </w:r>
          </w:p>
          <w:p w:rsidR="5A07BD88" w:rsidP="2A6D3711" w:rsidRDefault="5A07BD88" w14:paraId="37DC6543" w14:textId="277D94BD">
            <w:pPr>
              <w:pStyle w:val="ListParagraph"/>
              <w:numPr>
                <w:ilvl w:val="0"/>
                <w:numId w:val="32"/>
              </w:numPr>
              <w:rPr>
                <w:rFonts w:ascii="Aptos" w:hAnsi="Aptos" w:eastAsia="Aptos" w:cs="Aptos"/>
                <w:sz w:val="24"/>
                <w:szCs w:val="24"/>
              </w:rPr>
            </w:pPr>
            <w:r w:rsidRPr="2A6D3711">
              <w:rPr>
                <w:rFonts w:ascii="Aptos" w:hAnsi="Aptos" w:eastAsia="Aptos" w:cs="Aptos"/>
                <w:sz w:val="24"/>
                <w:szCs w:val="24"/>
              </w:rPr>
              <w:t>To describe and comment upon aspects of current research, or equivalent advanced scholarship, in football coaching</w:t>
            </w:r>
          </w:p>
          <w:p w:rsidRPr="00F45251" w:rsidR="004E1D48" w:rsidP="00F45251" w:rsidRDefault="5A07BD88" w14:paraId="2C544FC0" w14:textId="0FB318AE">
            <w:pPr>
              <w:pStyle w:val="ListParagraph"/>
              <w:numPr>
                <w:ilvl w:val="0"/>
                <w:numId w:val="32"/>
              </w:numPr>
              <w:rPr>
                <w:rFonts w:ascii="Aptos" w:hAnsi="Aptos" w:eastAsia="Aptos" w:cs="Aptos"/>
                <w:sz w:val="24"/>
                <w:szCs w:val="24"/>
              </w:rPr>
            </w:pPr>
            <w:r w:rsidRPr="2A6D3711">
              <w:rPr>
                <w:rFonts w:ascii="Aptos" w:hAnsi="Aptos" w:eastAsia="Aptos" w:cs="Aptos"/>
                <w:sz w:val="24"/>
                <w:szCs w:val="24"/>
              </w:rPr>
              <w:t>The ability to manage their own learning, and to make use of scholarly reviews and primary sources (for example, referred research articles and/or original materials appropriate to the discipline)</w:t>
            </w:r>
          </w:p>
        </w:tc>
      </w:tr>
    </w:tbl>
    <w:p w:rsidRPr="00AC69D4" w:rsidR="003536F3" w:rsidP="003536F3" w:rsidRDefault="003536F3" w14:paraId="53128261" w14:textId="77777777">
      <w:pPr>
        <w:outlineLvl w:val="0"/>
        <w:rPr>
          <w:rFonts w:ascii="Aptos" w:hAnsi="Aptos" w:cstheme="minorBidi"/>
          <w:b/>
          <w:bCs/>
        </w:rPr>
      </w:pPr>
    </w:p>
    <w:p w:rsidRPr="00AC69D4" w:rsidR="003536F3" w:rsidP="003536F3" w:rsidRDefault="003536F3" w14:paraId="5AEEA579" w14:textId="11DA5480">
      <w:pPr>
        <w:spacing w:after="120"/>
        <w:outlineLvl w:val="0"/>
        <w:rPr>
          <w:rFonts w:ascii="Aptos" w:hAnsi="Aptos" w:cstheme="minorBidi"/>
          <w:b/>
          <w:bCs/>
        </w:rPr>
      </w:pPr>
      <w:r w:rsidRPr="21821C51">
        <w:rPr>
          <w:rFonts w:ascii="Aptos" w:hAnsi="Aptos" w:cstheme="minorBidi"/>
          <w:b/>
          <w:bCs/>
        </w:rPr>
        <w:t xml:space="preserve">Learning and Teaching </w:t>
      </w:r>
      <w:r w:rsidRPr="21821C51" w:rsidR="003B56E8">
        <w:rPr>
          <w:rFonts w:ascii="Aptos" w:hAnsi="Aptos" w:cstheme="minorBidi"/>
          <w:b/>
          <w:bCs/>
        </w:rPr>
        <w:t>/ Assessment</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AC69D4" w:rsidR="003536F3" w:rsidTr="21821C51" w14:paraId="360B72E2" w14:textId="77777777">
        <w:trPr>
          <w:trHeight w:val="1528"/>
        </w:trPr>
        <w:tc>
          <w:tcPr>
            <w:tcW w:w="5000" w:type="pct"/>
            <w:tcMar>
              <w:top w:w="57" w:type="dxa"/>
              <w:left w:w="57" w:type="dxa"/>
              <w:bottom w:w="57" w:type="dxa"/>
              <w:right w:w="57" w:type="dxa"/>
            </w:tcMar>
          </w:tcPr>
          <w:p w:rsidRPr="00AC69D4" w:rsidR="003536F3" w:rsidP="3578BE8A" w:rsidRDefault="2F4A7489" w14:paraId="0FC788F3" w14:textId="19462A11">
            <w:pPr>
              <w:spacing w:after="160"/>
              <w:rPr>
                <w:rFonts w:ascii="Aptos" w:hAnsi="Aptos" w:cstheme="minorBidi"/>
              </w:rPr>
            </w:pPr>
            <w:r w:rsidRPr="00AC69D4">
              <w:rPr>
                <w:rFonts w:ascii="Aptos" w:hAnsi="Aptos" w:cstheme="minorBidi"/>
              </w:rPr>
              <w:t>At GIS, our learning and teaching approach is structured, student-focused, and designed to support the delivery of high-quality education across all disciplines. It reflects our commitment to creating meaningful learning experiences that integrate theory, promote active engagement, and foster reflection and personal growth.</w:t>
            </w:r>
          </w:p>
          <w:p w:rsidRPr="00AC69D4" w:rsidR="003536F3" w:rsidP="3578BE8A" w:rsidRDefault="3A121A7D" w14:paraId="5484BEAA" w14:textId="5AB49B3C">
            <w:pPr>
              <w:spacing w:after="160"/>
              <w:rPr>
                <w:rFonts w:ascii="Aptos" w:hAnsi="Aptos" w:cstheme="minorBidi"/>
              </w:rPr>
            </w:pPr>
            <w:r w:rsidRPr="00AC69D4">
              <w:rPr>
                <w:rFonts w:ascii="Aptos" w:hAnsi="Aptos" w:cstheme="minorBidi"/>
              </w:rPr>
              <w:t>Thi</w:t>
            </w:r>
            <w:r w:rsidRPr="00AC69D4" w:rsidR="003A1F48">
              <w:rPr>
                <w:rFonts w:ascii="Aptos" w:hAnsi="Aptos" w:cstheme="minorBidi"/>
              </w:rPr>
              <w:t xml:space="preserve">s learning and teaching </w:t>
            </w:r>
            <w:r w:rsidRPr="00AC69D4" w:rsidR="005339FD">
              <w:rPr>
                <w:rFonts w:ascii="Aptos" w:hAnsi="Aptos" w:cstheme="minorBidi"/>
              </w:rPr>
              <w:t>m</w:t>
            </w:r>
            <w:r w:rsidRPr="00AC69D4" w:rsidR="2F4A7489">
              <w:rPr>
                <w:rFonts w:ascii="Aptos" w:hAnsi="Aptos" w:cstheme="minorBidi"/>
              </w:rPr>
              <w:t xml:space="preserve">odel promotes purposeful, engaging, and inclusive learning through a combination of </w:t>
            </w:r>
            <w:r w:rsidRPr="00AC69D4" w:rsidR="2F4A7489">
              <w:rPr>
                <w:rFonts w:ascii="Aptos" w:hAnsi="Aptos" w:cstheme="minorBidi"/>
                <w:b/>
                <w:bCs/>
              </w:rPr>
              <w:t>microlearning</w:t>
            </w:r>
            <w:r w:rsidRPr="00AC69D4" w:rsidR="2F4A7489">
              <w:rPr>
                <w:rFonts w:ascii="Aptos" w:hAnsi="Aptos" w:cstheme="minorBidi"/>
              </w:rPr>
              <w:t xml:space="preserve"> and </w:t>
            </w:r>
            <w:r w:rsidRPr="00AC69D4" w:rsidR="2F4A7489">
              <w:rPr>
                <w:rFonts w:ascii="Aptos" w:hAnsi="Aptos" w:cstheme="minorBidi"/>
                <w:b/>
                <w:bCs/>
              </w:rPr>
              <w:t>active learning</w:t>
            </w:r>
            <w:r w:rsidRPr="00AC69D4" w:rsidR="2F4A7489">
              <w:rPr>
                <w:rFonts w:ascii="Aptos" w:hAnsi="Aptos" w:cstheme="minorBidi"/>
              </w:rPr>
              <w:t xml:space="preserve"> strategies. It emphasizes structured delivery, allowing students to engage with content in manageable and meaningful ways that promote deeper understanding, learner autonomy, and practical skill development.</w:t>
            </w:r>
          </w:p>
          <w:p w:rsidRPr="00AC69D4" w:rsidR="003536F3" w:rsidP="3578BE8A" w:rsidRDefault="2F4A7489" w14:paraId="479FB73B" w14:textId="470AF107">
            <w:pPr>
              <w:spacing w:after="160"/>
              <w:rPr>
                <w:rFonts w:ascii="Aptos" w:hAnsi="Aptos" w:cstheme="minorBidi"/>
              </w:rPr>
            </w:pPr>
            <w:r w:rsidRPr="00AC69D4">
              <w:rPr>
                <w:rFonts w:ascii="Aptos" w:hAnsi="Aptos" w:cstheme="minorBidi"/>
              </w:rPr>
              <w:t xml:space="preserve"> </w:t>
            </w:r>
            <w:r w:rsidRPr="00AC69D4" w:rsidR="003B56E8">
              <w:rPr>
                <w:rFonts w:ascii="Aptos" w:hAnsi="Aptos" w:cstheme="minorBidi"/>
              </w:rPr>
              <w:t>Figure 1. GIS Learning and Teaching Cycle (2025):</w:t>
            </w:r>
          </w:p>
          <w:p w:rsidRPr="00AC69D4" w:rsidR="003536F3" w:rsidP="3578BE8A" w:rsidRDefault="2F4A7489" w14:paraId="535F4D32" w14:textId="1310E7DE">
            <w:pPr>
              <w:spacing w:after="160"/>
              <w:rPr>
                <w:rFonts w:ascii="Aptos" w:hAnsi="Aptos" w:cstheme="minorBidi"/>
              </w:rPr>
            </w:pPr>
            <w:r w:rsidRPr="00AC69D4">
              <w:rPr>
                <w:rFonts w:ascii="Aptos" w:hAnsi="Aptos" w:cstheme="minorBidi"/>
                <w:noProof/>
              </w:rPr>
              <w:drawing>
                <wp:inline distT="0" distB="0" distL="0" distR="0" wp14:anchorId="4DFDF84F" wp14:editId="32F36B2F">
                  <wp:extent cx="5657850" cy="2343150"/>
                  <wp:effectExtent l="0" t="0" r="0" b="0"/>
                  <wp:docPr id="10217086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08629" name=""/>
                          <pic:cNvPicPr/>
                        </pic:nvPicPr>
                        <pic:blipFill>
                          <a:blip r:embed="rId10">
                            <a:extLst>
                              <a:ext uri="{28A0092B-C50C-407E-A947-70E740481C1C}">
                                <a14:useLocalDpi xmlns:a14="http://schemas.microsoft.com/office/drawing/2010/main" val="0"/>
                              </a:ext>
                            </a:extLst>
                          </a:blip>
                          <a:stretch>
                            <a:fillRect/>
                          </a:stretch>
                        </pic:blipFill>
                        <pic:spPr>
                          <a:xfrm>
                            <a:off x="0" y="0"/>
                            <a:ext cx="5657850" cy="2343150"/>
                          </a:xfrm>
                          <a:prstGeom prst="rect">
                            <a:avLst/>
                          </a:prstGeom>
                        </pic:spPr>
                      </pic:pic>
                    </a:graphicData>
                  </a:graphic>
                </wp:inline>
              </w:drawing>
            </w:r>
          </w:p>
          <w:p w:rsidRPr="00AC69D4" w:rsidR="003536F3" w:rsidP="3578BE8A" w:rsidRDefault="2F4A7489" w14:paraId="5D8A6A11" w14:textId="3D74188F">
            <w:pPr>
              <w:spacing w:after="160"/>
              <w:rPr>
                <w:rFonts w:ascii="Aptos" w:hAnsi="Aptos" w:cstheme="minorBidi"/>
              </w:rPr>
            </w:pPr>
            <w:r w:rsidRPr="00AC69D4">
              <w:rPr>
                <w:rFonts w:ascii="Aptos" w:hAnsi="Aptos" w:cstheme="minorBidi"/>
                <w:b/>
                <w:bCs/>
              </w:rPr>
              <w:t>1. Knowledge (Core foundation)</w:t>
            </w:r>
          </w:p>
          <w:p w:rsidRPr="00AC69D4" w:rsidR="003536F3" w:rsidP="3578BE8A" w:rsidRDefault="312D1B48" w14:paraId="081A7E35" w14:textId="4AC8B53A">
            <w:pPr>
              <w:spacing w:after="160"/>
              <w:rPr>
                <w:rFonts w:ascii="Aptos" w:hAnsi="Aptos" w:cstheme="minorBidi"/>
              </w:rPr>
            </w:pPr>
            <w:r w:rsidRPr="21821C51">
              <w:rPr>
                <w:rFonts w:ascii="Aptos" w:hAnsi="Aptos" w:cstheme="minorBidi"/>
              </w:rPr>
              <w:t>Knowledge is developed and assessed through:</w:t>
            </w:r>
          </w:p>
          <w:p w:rsidRPr="00AC69D4" w:rsidR="003536F3" w:rsidP="3578BE8A" w:rsidRDefault="2F4A7489" w14:paraId="0C36245C" w14:textId="35479427">
            <w:pPr>
              <w:pStyle w:val="ListParagraph"/>
              <w:numPr>
                <w:ilvl w:val="0"/>
                <w:numId w:val="4"/>
              </w:numPr>
              <w:rPr>
                <w:rFonts w:ascii="Aptos" w:hAnsi="Aptos" w:cstheme="minorBidi"/>
                <w:sz w:val="24"/>
                <w:szCs w:val="24"/>
                <w:lang w:val="en-GB"/>
              </w:rPr>
            </w:pPr>
            <w:r w:rsidRPr="00AC69D4">
              <w:rPr>
                <w:rFonts w:ascii="Aptos" w:hAnsi="Aptos" w:cstheme="minorBidi"/>
                <w:sz w:val="24"/>
                <w:szCs w:val="24"/>
                <w:lang w:val="en-GB"/>
              </w:rPr>
              <w:t>Core academic literature, journals, books, and models aligned with module content and learning outcomes.</w:t>
            </w:r>
          </w:p>
          <w:p w:rsidRPr="00AC69D4" w:rsidR="003536F3" w:rsidP="3578BE8A" w:rsidRDefault="2F4A7489" w14:paraId="510429A8" w14:textId="264C426A">
            <w:pPr>
              <w:pStyle w:val="ListParagraph"/>
              <w:numPr>
                <w:ilvl w:val="0"/>
                <w:numId w:val="4"/>
              </w:numPr>
              <w:rPr>
                <w:rFonts w:ascii="Aptos" w:hAnsi="Aptos" w:cstheme="minorBidi"/>
                <w:sz w:val="24"/>
                <w:szCs w:val="24"/>
                <w:lang w:val="en-GB"/>
              </w:rPr>
            </w:pPr>
            <w:r w:rsidRPr="00AC69D4">
              <w:rPr>
                <w:rFonts w:ascii="Aptos" w:hAnsi="Aptos" w:cstheme="minorBidi"/>
                <w:sz w:val="24"/>
                <w:szCs w:val="24"/>
                <w:lang w:val="en-GB"/>
              </w:rPr>
              <w:t>Introduction to key concepts, definitions, and principles.</w:t>
            </w:r>
          </w:p>
          <w:p w:rsidRPr="00AC69D4" w:rsidR="003536F3" w:rsidP="3578BE8A" w:rsidRDefault="2F4A7489" w14:paraId="6BC96C1B" w14:textId="5DF642CF">
            <w:pPr>
              <w:pStyle w:val="ListParagraph"/>
              <w:numPr>
                <w:ilvl w:val="0"/>
                <w:numId w:val="4"/>
              </w:numPr>
              <w:rPr>
                <w:rFonts w:ascii="Aptos" w:hAnsi="Aptos" w:cstheme="minorBidi"/>
                <w:sz w:val="24"/>
                <w:szCs w:val="24"/>
                <w:lang w:val="en-GB"/>
              </w:rPr>
            </w:pPr>
            <w:r w:rsidRPr="00AC69D4">
              <w:rPr>
                <w:rFonts w:ascii="Aptos" w:hAnsi="Aptos" w:cstheme="minorBidi"/>
                <w:sz w:val="24"/>
                <w:szCs w:val="24"/>
                <w:lang w:val="en-GB"/>
              </w:rPr>
              <w:t>Structured explanations of topics to provide foundational understanding.</w:t>
            </w:r>
          </w:p>
          <w:p w:rsidRPr="00AC69D4" w:rsidR="003536F3" w:rsidP="3578BE8A" w:rsidRDefault="2F4A7489" w14:paraId="57B72463" w14:textId="3EA22C0F">
            <w:pPr>
              <w:pStyle w:val="ListParagraph"/>
              <w:numPr>
                <w:ilvl w:val="0"/>
                <w:numId w:val="4"/>
              </w:numPr>
              <w:rPr>
                <w:rFonts w:ascii="Aptos" w:hAnsi="Aptos" w:cstheme="minorBidi"/>
                <w:sz w:val="24"/>
                <w:szCs w:val="24"/>
                <w:lang w:val="en-GB"/>
              </w:rPr>
            </w:pPr>
            <w:r w:rsidRPr="00AC69D4">
              <w:rPr>
                <w:rFonts w:ascii="Aptos" w:hAnsi="Aptos" w:cstheme="minorBidi"/>
                <w:sz w:val="24"/>
                <w:szCs w:val="24"/>
                <w:lang w:val="en-GB"/>
              </w:rPr>
              <w:t>Contextual knowledge needed to support deeper exploration and application.</w:t>
            </w:r>
          </w:p>
          <w:p w:rsidRPr="00AC69D4" w:rsidR="0036747B" w:rsidP="0036747B" w:rsidRDefault="0036747B" w14:paraId="2B5D5DC3" w14:textId="77777777">
            <w:pPr>
              <w:pStyle w:val="ListParagraph"/>
              <w:rPr>
                <w:rFonts w:ascii="Aptos" w:hAnsi="Aptos" w:cstheme="minorBidi"/>
                <w:sz w:val="24"/>
                <w:szCs w:val="24"/>
                <w:lang w:val="en-GB"/>
              </w:rPr>
            </w:pPr>
          </w:p>
          <w:p w:rsidRPr="00AC69D4" w:rsidR="003536F3" w:rsidP="3578BE8A" w:rsidRDefault="2F4A7489" w14:paraId="73EA0B7E" w14:textId="7A02764A">
            <w:pPr>
              <w:spacing w:after="160"/>
              <w:rPr>
                <w:rFonts w:ascii="Aptos" w:hAnsi="Aptos" w:cstheme="minorBidi"/>
              </w:rPr>
            </w:pPr>
            <w:r w:rsidRPr="00AC69D4">
              <w:rPr>
                <w:rFonts w:ascii="Aptos" w:hAnsi="Aptos" w:cstheme="minorBidi"/>
                <w:b/>
                <w:bCs/>
              </w:rPr>
              <w:t>2. Connection (Thinking Skills – helping bring theory to life)</w:t>
            </w:r>
          </w:p>
          <w:p w:rsidRPr="00AC69D4" w:rsidR="003536F3" w:rsidP="3578BE8A" w:rsidRDefault="2F4A7489" w14:paraId="4AFED195" w14:textId="1CEA0BB3">
            <w:pPr>
              <w:spacing w:after="160"/>
              <w:rPr>
                <w:rFonts w:ascii="Aptos" w:hAnsi="Aptos" w:cstheme="minorBidi"/>
              </w:rPr>
            </w:pPr>
            <w:r w:rsidRPr="00AC69D4">
              <w:rPr>
                <w:rFonts w:ascii="Aptos" w:hAnsi="Aptos" w:cstheme="minorBidi"/>
              </w:rPr>
              <w:t>Critical thinking and analytical skills are developed and assessed through:</w:t>
            </w:r>
          </w:p>
          <w:p w:rsidRPr="00AC69D4" w:rsidR="003536F3" w:rsidP="3578BE8A" w:rsidRDefault="2F4A7489" w14:paraId="2A488304" w14:textId="7B9D66F4">
            <w:pPr>
              <w:pStyle w:val="ListParagraph"/>
              <w:numPr>
                <w:ilvl w:val="0"/>
                <w:numId w:val="3"/>
              </w:numPr>
              <w:rPr>
                <w:rFonts w:ascii="Aptos" w:hAnsi="Aptos" w:cstheme="minorBidi"/>
                <w:sz w:val="24"/>
                <w:szCs w:val="24"/>
                <w:lang w:val="en-GB"/>
              </w:rPr>
            </w:pPr>
            <w:r w:rsidRPr="00AC69D4">
              <w:rPr>
                <w:rFonts w:ascii="Aptos" w:hAnsi="Aptos" w:cstheme="minorBidi"/>
                <w:sz w:val="24"/>
                <w:szCs w:val="24"/>
                <w:lang w:val="en-GB"/>
              </w:rPr>
              <w:t>Case studies</w:t>
            </w:r>
          </w:p>
          <w:p w:rsidRPr="00AC69D4" w:rsidR="003536F3" w:rsidP="3578BE8A" w:rsidRDefault="2F4A7489" w14:paraId="42049455" w14:textId="2E500014">
            <w:pPr>
              <w:pStyle w:val="ListParagraph"/>
              <w:numPr>
                <w:ilvl w:val="0"/>
                <w:numId w:val="3"/>
              </w:numPr>
              <w:rPr>
                <w:rFonts w:ascii="Aptos" w:hAnsi="Aptos" w:cstheme="minorBidi"/>
                <w:sz w:val="24"/>
                <w:szCs w:val="24"/>
                <w:lang w:val="en-GB"/>
              </w:rPr>
            </w:pPr>
            <w:r w:rsidRPr="00AC69D4">
              <w:rPr>
                <w:rFonts w:ascii="Aptos" w:hAnsi="Aptos" w:cstheme="minorBidi"/>
                <w:sz w:val="24"/>
                <w:szCs w:val="24"/>
                <w:lang w:val="en-GB"/>
              </w:rPr>
              <w:t>Videos and animations</w:t>
            </w:r>
          </w:p>
          <w:p w:rsidRPr="00AC69D4" w:rsidR="003536F3" w:rsidP="3578BE8A" w:rsidRDefault="2F4A7489" w14:paraId="23C7F3F5" w14:textId="117FE22B">
            <w:pPr>
              <w:pStyle w:val="ListParagraph"/>
              <w:numPr>
                <w:ilvl w:val="0"/>
                <w:numId w:val="3"/>
              </w:numPr>
              <w:rPr>
                <w:rFonts w:ascii="Aptos" w:hAnsi="Aptos" w:cstheme="minorBidi"/>
                <w:sz w:val="24"/>
                <w:szCs w:val="24"/>
                <w:lang w:val="en-GB"/>
              </w:rPr>
            </w:pPr>
            <w:r w:rsidRPr="00AC69D4">
              <w:rPr>
                <w:rFonts w:ascii="Aptos" w:hAnsi="Aptos" w:cstheme="minorBidi"/>
                <w:sz w:val="24"/>
                <w:szCs w:val="24"/>
                <w:lang w:val="en-GB"/>
              </w:rPr>
              <w:t>Podcasts and audio explanations</w:t>
            </w:r>
          </w:p>
          <w:p w:rsidRPr="00AC69D4" w:rsidR="003536F3" w:rsidP="3578BE8A" w:rsidRDefault="2F4A7489" w14:paraId="5AFED4E6" w14:textId="38E0141C">
            <w:pPr>
              <w:pStyle w:val="ListParagraph"/>
              <w:numPr>
                <w:ilvl w:val="0"/>
                <w:numId w:val="3"/>
              </w:numPr>
              <w:rPr>
                <w:rFonts w:ascii="Aptos" w:hAnsi="Aptos" w:cstheme="minorBidi"/>
                <w:sz w:val="24"/>
                <w:szCs w:val="24"/>
                <w:lang w:val="en-GB"/>
              </w:rPr>
            </w:pPr>
            <w:r w:rsidRPr="00AC69D4">
              <w:rPr>
                <w:rFonts w:ascii="Aptos" w:hAnsi="Aptos" w:cstheme="minorBidi"/>
                <w:sz w:val="24"/>
                <w:szCs w:val="24"/>
                <w:lang w:val="en-GB"/>
              </w:rPr>
              <w:t>Interactive simulations or clickable definitions</w:t>
            </w:r>
          </w:p>
          <w:p w:rsidRPr="00AC69D4" w:rsidR="003536F3" w:rsidP="3578BE8A" w:rsidRDefault="2F4A7489" w14:paraId="4631C442" w14:textId="4D5DC5C8">
            <w:pPr>
              <w:pStyle w:val="ListParagraph"/>
              <w:numPr>
                <w:ilvl w:val="0"/>
                <w:numId w:val="3"/>
              </w:numPr>
              <w:rPr>
                <w:rFonts w:ascii="Aptos" w:hAnsi="Aptos" w:cstheme="minorBidi"/>
                <w:sz w:val="24"/>
                <w:szCs w:val="24"/>
                <w:lang w:val="en-GB"/>
              </w:rPr>
            </w:pPr>
            <w:r w:rsidRPr="00AC69D4">
              <w:rPr>
                <w:rFonts w:ascii="Aptos" w:hAnsi="Aptos" w:cstheme="minorBidi"/>
                <w:sz w:val="24"/>
                <w:szCs w:val="24"/>
                <w:lang w:val="en-GB"/>
              </w:rPr>
              <w:t>Guest speakers (live or recorded)</w:t>
            </w:r>
          </w:p>
          <w:p w:rsidRPr="00AC69D4" w:rsidR="003536F3" w:rsidP="3578BE8A" w:rsidRDefault="2F4A7489" w14:paraId="5BA4EBF9" w14:textId="78F31255">
            <w:pPr>
              <w:spacing w:after="160"/>
              <w:rPr>
                <w:rFonts w:ascii="Aptos" w:hAnsi="Aptos" w:cstheme="minorBidi"/>
              </w:rPr>
            </w:pPr>
            <w:r w:rsidRPr="00AC69D4">
              <w:rPr>
                <w:rFonts w:ascii="Aptos" w:hAnsi="Aptos" w:cstheme="minorBidi"/>
              </w:rPr>
              <w:t>These tools help students connect theoretical knowledge to real-world contexts, encouraging deeper cognitive engagement.</w:t>
            </w:r>
          </w:p>
          <w:p w:rsidRPr="00AC69D4" w:rsidR="003536F3" w:rsidP="3578BE8A" w:rsidRDefault="2F4A7489" w14:paraId="773A4672" w14:textId="58694812">
            <w:pPr>
              <w:spacing w:after="160"/>
              <w:rPr>
                <w:rFonts w:ascii="Aptos" w:hAnsi="Aptos" w:cstheme="minorBidi"/>
              </w:rPr>
            </w:pPr>
            <w:r w:rsidRPr="00AC69D4">
              <w:rPr>
                <w:rFonts w:ascii="Aptos" w:hAnsi="Aptos" w:cstheme="minorBidi"/>
                <w:b/>
                <w:bCs/>
              </w:rPr>
              <w:t>3. Application (Practical Skills – putting leaning in practice)</w:t>
            </w:r>
          </w:p>
          <w:p w:rsidRPr="00AC69D4" w:rsidR="003536F3" w:rsidP="3578BE8A" w:rsidRDefault="2F4A7489" w14:paraId="140D9C0E" w14:textId="7E661EB9">
            <w:pPr>
              <w:spacing w:after="160"/>
              <w:rPr>
                <w:rFonts w:ascii="Aptos" w:hAnsi="Aptos" w:cstheme="minorBidi"/>
              </w:rPr>
            </w:pPr>
            <w:r w:rsidRPr="00AC69D4">
              <w:rPr>
                <w:rFonts w:ascii="Aptos" w:hAnsi="Aptos" w:cstheme="minorBidi"/>
              </w:rPr>
              <w:t>Practical and professional skills are developed and assessed through:</w:t>
            </w:r>
          </w:p>
          <w:p w:rsidRPr="00AC69D4" w:rsidR="003536F3" w:rsidP="3578BE8A" w:rsidRDefault="2F4A7489" w14:paraId="3FE2893A" w14:textId="25DF5B29">
            <w:pPr>
              <w:pStyle w:val="ListParagraph"/>
              <w:numPr>
                <w:ilvl w:val="0"/>
                <w:numId w:val="2"/>
              </w:numPr>
              <w:rPr>
                <w:rFonts w:ascii="Aptos" w:hAnsi="Aptos" w:cstheme="minorBidi"/>
                <w:sz w:val="24"/>
                <w:szCs w:val="24"/>
                <w:lang w:val="en-GB"/>
              </w:rPr>
            </w:pPr>
            <w:r w:rsidRPr="00AC69D4">
              <w:rPr>
                <w:rFonts w:ascii="Aptos" w:hAnsi="Aptos" w:cstheme="minorBidi"/>
                <w:sz w:val="24"/>
                <w:szCs w:val="24"/>
                <w:lang w:val="en-GB"/>
              </w:rPr>
              <w:t>Activities that bridge theory and practice or challenge existing assumptions</w:t>
            </w:r>
          </w:p>
          <w:p w:rsidRPr="00AC69D4" w:rsidR="003536F3" w:rsidP="3578BE8A" w:rsidRDefault="2F4A7489" w14:paraId="66AA1E59" w14:textId="50929A67">
            <w:pPr>
              <w:pStyle w:val="ListParagraph"/>
              <w:numPr>
                <w:ilvl w:val="0"/>
                <w:numId w:val="2"/>
              </w:numPr>
              <w:rPr>
                <w:rFonts w:ascii="Aptos" w:hAnsi="Aptos" w:cstheme="minorBidi"/>
                <w:sz w:val="24"/>
                <w:szCs w:val="24"/>
                <w:lang w:val="en-GB"/>
              </w:rPr>
            </w:pPr>
            <w:r w:rsidRPr="00AC69D4">
              <w:rPr>
                <w:rFonts w:ascii="Aptos" w:hAnsi="Aptos" w:cstheme="minorBidi"/>
                <w:sz w:val="24"/>
                <w:szCs w:val="24"/>
                <w:lang w:val="en-GB"/>
              </w:rPr>
              <w:t>Interactive tasks, problem-solving exercises, and hands-on learning</w:t>
            </w:r>
          </w:p>
          <w:p w:rsidRPr="00AC69D4" w:rsidR="003536F3" w:rsidP="3578BE8A" w:rsidRDefault="2F4A7489" w14:paraId="598AAFAA" w14:textId="30070B9F">
            <w:pPr>
              <w:pStyle w:val="ListParagraph"/>
              <w:numPr>
                <w:ilvl w:val="0"/>
                <w:numId w:val="2"/>
              </w:numPr>
              <w:rPr>
                <w:rFonts w:ascii="Aptos" w:hAnsi="Aptos" w:cstheme="minorBidi"/>
                <w:sz w:val="24"/>
                <w:szCs w:val="24"/>
                <w:lang w:val="en-GB"/>
              </w:rPr>
            </w:pPr>
            <w:r w:rsidRPr="00AC69D4">
              <w:rPr>
                <w:rFonts w:ascii="Aptos" w:hAnsi="Aptos" w:cstheme="minorBidi"/>
                <w:sz w:val="24"/>
                <w:szCs w:val="24"/>
                <w:lang w:val="en-GB"/>
              </w:rPr>
              <w:t>Opportunities to apply concepts in real or simulated environments.</w:t>
            </w:r>
          </w:p>
          <w:p w:rsidRPr="00AC69D4" w:rsidR="003536F3" w:rsidP="3578BE8A" w:rsidRDefault="2F4A7489" w14:paraId="4C70A9F7" w14:textId="3B911019">
            <w:pPr>
              <w:pStyle w:val="ListParagraph"/>
              <w:numPr>
                <w:ilvl w:val="0"/>
                <w:numId w:val="2"/>
              </w:numPr>
              <w:rPr>
                <w:rFonts w:ascii="Aptos" w:hAnsi="Aptos" w:cstheme="minorBidi"/>
                <w:sz w:val="24"/>
                <w:szCs w:val="24"/>
                <w:lang w:val="en-GB"/>
              </w:rPr>
            </w:pPr>
            <w:r w:rsidRPr="00AC69D4">
              <w:rPr>
                <w:rFonts w:ascii="Aptos" w:hAnsi="Aptos" w:cstheme="minorBidi"/>
                <w:sz w:val="24"/>
                <w:szCs w:val="24"/>
                <w:lang w:val="en-GB"/>
              </w:rPr>
              <w:t>Practice-based activities that reinforce understanding through experimentation.</w:t>
            </w:r>
          </w:p>
          <w:p w:rsidRPr="00AC69D4" w:rsidR="003536F3" w:rsidP="3578BE8A" w:rsidRDefault="2F4A7489" w14:paraId="289AA3D8" w14:textId="78F49F64">
            <w:pPr>
              <w:pStyle w:val="ListParagraph"/>
              <w:numPr>
                <w:ilvl w:val="0"/>
                <w:numId w:val="2"/>
              </w:numPr>
              <w:rPr>
                <w:rFonts w:ascii="Aptos" w:hAnsi="Aptos" w:cstheme="minorBidi"/>
                <w:sz w:val="24"/>
                <w:szCs w:val="24"/>
                <w:lang w:val="en-GB"/>
              </w:rPr>
            </w:pPr>
            <w:r w:rsidRPr="00AC69D4">
              <w:rPr>
                <w:rFonts w:ascii="Aptos" w:hAnsi="Aptos" w:cstheme="minorBidi"/>
                <w:sz w:val="24"/>
                <w:szCs w:val="24"/>
                <w:lang w:val="en-GB"/>
              </w:rPr>
              <w:t>Tasks that promote reflection and active participation</w:t>
            </w:r>
          </w:p>
          <w:p w:rsidRPr="00AC69D4" w:rsidR="0036747B" w:rsidP="0036747B" w:rsidRDefault="0036747B" w14:paraId="5966343D" w14:textId="77777777">
            <w:pPr>
              <w:pStyle w:val="ListParagraph"/>
              <w:rPr>
                <w:rFonts w:ascii="Aptos" w:hAnsi="Aptos" w:cstheme="minorBidi"/>
                <w:sz w:val="24"/>
                <w:szCs w:val="24"/>
                <w:lang w:val="en-GB"/>
              </w:rPr>
            </w:pPr>
          </w:p>
          <w:p w:rsidRPr="00AC69D4" w:rsidR="003536F3" w:rsidP="3578BE8A" w:rsidRDefault="2F4A7489" w14:paraId="26E927E0" w14:textId="06FB5F34">
            <w:pPr>
              <w:spacing w:after="160"/>
              <w:rPr>
                <w:rFonts w:ascii="Aptos" w:hAnsi="Aptos" w:cstheme="minorBidi"/>
              </w:rPr>
            </w:pPr>
            <w:r w:rsidRPr="00AC69D4">
              <w:rPr>
                <w:rFonts w:ascii="Aptos" w:hAnsi="Aptos" w:cstheme="minorBidi"/>
                <w:b/>
                <w:bCs/>
              </w:rPr>
              <w:t>4. Consolidation (Reinforcement - Skills for Life and Work)</w:t>
            </w:r>
          </w:p>
          <w:p w:rsidRPr="00AC69D4" w:rsidR="003536F3" w:rsidP="3578BE8A" w:rsidRDefault="2F4A7489" w14:paraId="372B8A56" w14:textId="46CDCFBB">
            <w:pPr>
              <w:spacing w:after="160"/>
              <w:rPr>
                <w:rFonts w:ascii="Aptos" w:hAnsi="Aptos" w:cstheme="minorBidi"/>
              </w:rPr>
            </w:pPr>
            <w:r w:rsidRPr="00AC69D4">
              <w:rPr>
                <w:rFonts w:ascii="Aptos" w:hAnsi="Aptos" w:cstheme="minorBidi"/>
              </w:rPr>
              <w:t>Transferable and lifelong learning skills are developed and assessed through:</w:t>
            </w:r>
          </w:p>
          <w:p w:rsidRPr="00AC69D4" w:rsidR="003536F3" w:rsidP="3578BE8A" w:rsidRDefault="2F4A7489" w14:paraId="0D4C9E6D" w14:textId="299BEB1B">
            <w:pPr>
              <w:pStyle w:val="ListParagraph"/>
              <w:numPr>
                <w:ilvl w:val="0"/>
                <w:numId w:val="1"/>
              </w:numPr>
              <w:rPr>
                <w:rFonts w:ascii="Aptos" w:hAnsi="Aptos" w:cstheme="minorBidi"/>
                <w:sz w:val="24"/>
                <w:szCs w:val="24"/>
                <w:lang w:val="en-GB"/>
              </w:rPr>
            </w:pPr>
            <w:r w:rsidRPr="00AC69D4">
              <w:rPr>
                <w:rFonts w:ascii="Aptos" w:hAnsi="Aptos" w:cstheme="minorBidi"/>
                <w:sz w:val="24"/>
                <w:szCs w:val="24"/>
                <w:lang w:val="en-GB"/>
              </w:rPr>
              <w:t>Knowledge checks, reflections, quizzes (Declarative Knowledge)</w:t>
            </w:r>
          </w:p>
          <w:p w:rsidRPr="00AC69D4" w:rsidR="003536F3" w:rsidP="3578BE8A" w:rsidRDefault="2F4A7489" w14:paraId="7DDF3B24" w14:textId="36B601B9">
            <w:pPr>
              <w:pStyle w:val="ListParagraph"/>
              <w:numPr>
                <w:ilvl w:val="0"/>
                <w:numId w:val="1"/>
              </w:numPr>
              <w:rPr>
                <w:rFonts w:ascii="Aptos" w:hAnsi="Aptos" w:cstheme="minorBidi"/>
                <w:sz w:val="24"/>
                <w:szCs w:val="24"/>
                <w:lang w:val="en-GB"/>
              </w:rPr>
            </w:pPr>
            <w:r w:rsidRPr="00AC69D4">
              <w:rPr>
                <w:rFonts w:ascii="Aptos" w:hAnsi="Aptos" w:cstheme="minorBidi"/>
                <w:sz w:val="24"/>
                <w:szCs w:val="24"/>
                <w:lang w:val="en-GB"/>
              </w:rPr>
              <w:t>Collaborative opportunities to discuss, debate, and refine learning with peers and tutors (Procedural Knowledge)</w:t>
            </w:r>
          </w:p>
          <w:p w:rsidRPr="00AC69D4" w:rsidR="003536F3" w:rsidP="3578BE8A" w:rsidRDefault="2F4A7489" w14:paraId="61ECFC8C" w14:textId="556B2576">
            <w:pPr>
              <w:pStyle w:val="ListParagraph"/>
              <w:numPr>
                <w:ilvl w:val="0"/>
                <w:numId w:val="1"/>
              </w:numPr>
              <w:rPr>
                <w:rFonts w:ascii="Aptos" w:hAnsi="Aptos" w:cstheme="minorBidi"/>
                <w:sz w:val="24"/>
                <w:szCs w:val="24"/>
                <w:lang w:val="en-GB"/>
              </w:rPr>
            </w:pPr>
            <w:r w:rsidRPr="00AC69D4">
              <w:rPr>
                <w:rFonts w:ascii="Aptos" w:hAnsi="Aptos" w:cstheme="minorBidi"/>
                <w:sz w:val="24"/>
                <w:szCs w:val="24"/>
                <w:lang w:val="en-GB"/>
              </w:rPr>
              <w:t>Live and classroom sessions that promote critical thinking and synthesis for long-term knowledge retention and personal development (Conditional Knowledge)</w:t>
            </w:r>
          </w:p>
          <w:p w:rsidR="00897D86" w:rsidP="00897D86" w:rsidRDefault="2F4A7489" w14:paraId="1E32932A" w14:textId="77777777">
            <w:pPr>
              <w:pStyle w:val="ListParagraph"/>
              <w:numPr>
                <w:ilvl w:val="0"/>
                <w:numId w:val="1"/>
              </w:numPr>
              <w:rPr>
                <w:rFonts w:ascii="Aptos" w:hAnsi="Aptos" w:cstheme="minorBidi"/>
                <w:sz w:val="24"/>
                <w:szCs w:val="24"/>
                <w:lang w:val="en-GB"/>
              </w:rPr>
            </w:pPr>
            <w:r w:rsidRPr="00AC69D4">
              <w:rPr>
                <w:rFonts w:ascii="Aptos" w:hAnsi="Aptos" w:cstheme="minorBidi"/>
                <w:sz w:val="24"/>
                <w:szCs w:val="24"/>
                <w:lang w:val="en-GB"/>
              </w:rPr>
              <w:t>Peer-to-peer learning and knowledge sharing to enhance communication and teamwork.</w:t>
            </w:r>
          </w:p>
          <w:p w:rsidR="00897D86" w:rsidP="00897D86" w:rsidRDefault="00897D86" w14:paraId="728F262E" w14:textId="77777777">
            <w:pPr>
              <w:rPr>
                <w:rFonts w:ascii="Aptos" w:hAnsi="Aptos" w:cstheme="minorBidi"/>
              </w:rPr>
            </w:pPr>
          </w:p>
          <w:p w:rsidRPr="00F45251" w:rsidR="00897D86" w:rsidP="00F45251" w:rsidRDefault="00897D86" w14:paraId="3F156F22" w14:textId="5B80AD8F">
            <w:pPr>
              <w:rPr>
                <w:rFonts w:ascii="Aptos" w:hAnsi="Aptos" w:cstheme="minorBidi"/>
              </w:rPr>
            </w:pPr>
            <w:r w:rsidRPr="00897D86">
              <w:rPr>
                <w:rFonts w:ascii="Aptos" w:hAnsi="Aptos" w:cstheme="minorBidi"/>
              </w:rPr>
              <w:t xml:space="preserve">Learning on the BA (Hons) Football Coaching programme progresses in depth, complexity, and independence from Level 4 to Level 6. At Level 4, students are introduced to foundational coaching principles, key theoretical concepts, and basic </w:t>
            </w:r>
            <w:r w:rsidRPr="00897D86">
              <w:rPr>
                <w:rFonts w:ascii="Aptos" w:hAnsi="Aptos" w:cstheme="minorBidi"/>
              </w:rPr>
              <w:t>practical applications within familiar contexts. At Level 5, learning becomes more analytical and applied, with students critically engaging with coaching practices, exploring diverse environments, and beginning to integrate theory with practice through reflection and problem-solving. By Level 6, students are expected to demonstrate autonomy and criticality, synthesising research, evaluating complex coaching scenarios, and applying advanced, evidence-based approaches within their own professional contexts, while operating as reflective, independent practitioners prepared for sustained careers in the football industry.</w:t>
            </w:r>
          </w:p>
        </w:tc>
      </w:tr>
    </w:tbl>
    <w:p w:rsidRPr="00F75EFF" w:rsidR="003536F3" w:rsidP="003536F3" w:rsidRDefault="003536F3" w14:paraId="34CE0A41" w14:textId="77777777">
      <w:pPr>
        <w:rPr>
          <w:rFonts w:ascii="Aptos" w:hAnsi="Aptos" w:cstheme="minorBidi"/>
          <w:b/>
          <w:bCs/>
        </w:rPr>
      </w:pPr>
    </w:p>
    <w:p w:rsidRPr="00AC69D4" w:rsidR="003536F3" w:rsidP="003536F3" w:rsidRDefault="003536F3" w14:paraId="2C9E22F4" w14:textId="77777777">
      <w:pPr>
        <w:spacing w:after="120"/>
        <w:jc w:val="both"/>
        <w:outlineLvl w:val="0"/>
        <w:rPr>
          <w:rFonts w:ascii="Aptos" w:hAnsi="Aptos" w:cstheme="minorBidi"/>
        </w:rPr>
      </w:pPr>
      <w:r w:rsidRPr="00F75EFF">
        <w:rPr>
          <w:rFonts w:ascii="Aptos" w:hAnsi="Aptos" w:cstheme="minorBidi"/>
          <w:b/>
          <w:bCs/>
        </w:rPr>
        <w:t>Work or Study Placements</w:t>
      </w: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9016"/>
      </w:tblGrid>
      <w:tr w:rsidRPr="00AC69D4" w:rsidR="003536F3" w:rsidTr="00DE55A4" w14:paraId="00BE34DE" w14:textId="77777777">
        <w:trPr>
          <w:trHeight w:val="493"/>
        </w:trPr>
        <w:tc>
          <w:tcPr>
            <w:tcW w:w="5000" w:type="pct"/>
            <w:tcMar>
              <w:top w:w="57" w:type="dxa"/>
              <w:left w:w="57" w:type="dxa"/>
              <w:bottom w:w="57" w:type="dxa"/>
              <w:right w:w="57" w:type="dxa"/>
            </w:tcMar>
          </w:tcPr>
          <w:p w:rsidRPr="00AC69D4" w:rsidR="003536F3" w:rsidP="00DE55A4" w:rsidRDefault="003B56E8" w14:paraId="765AE80E" w14:textId="2181A24F">
            <w:pPr>
              <w:rPr>
                <w:rFonts w:ascii="Aptos" w:hAnsi="Aptos" w:cstheme="minorBidi"/>
                <w:i/>
                <w:color w:val="FF0000"/>
              </w:rPr>
            </w:pPr>
            <w:r w:rsidRPr="00AC69D4">
              <w:rPr>
                <w:rFonts w:ascii="Aptos" w:hAnsi="Aptos" w:cstheme="minorBidi"/>
              </w:rPr>
              <w:t>N/A</w:t>
            </w:r>
          </w:p>
        </w:tc>
      </w:tr>
    </w:tbl>
    <w:p w:rsidRPr="00F75EFF" w:rsidR="003536F3" w:rsidP="003536F3" w:rsidRDefault="003536F3" w14:paraId="62EBF3C5" w14:textId="77777777">
      <w:pPr>
        <w:spacing w:after="120"/>
        <w:outlineLvl w:val="0"/>
        <w:rPr>
          <w:rFonts w:ascii="Aptos" w:hAnsi="Aptos" w:cstheme="minorBidi"/>
          <w:b/>
          <w:bCs/>
        </w:rPr>
      </w:pPr>
    </w:p>
    <w:p w:rsidRPr="00F75EFF" w:rsidR="003536F3" w:rsidP="003536F3" w:rsidRDefault="00165A25" w14:paraId="06734E2A" w14:textId="17ECA776">
      <w:pPr>
        <w:spacing w:after="120"/>
        <w:outlineLvl w:val="0"/>
        <w:rPr>
          <w:rFonts w:ascii="Aptos" w:hAnsi="Aptos" w:cstheme="minorBidi"/>
          <w:b/>
          <w:bCs/>
        </w:rPr>
      </w:pPr>
      <w:r w:rsidRPr="00F75EFF">
        <w:rPr>
          <w:rFonts w:ascii="Aptos" w:hAnsi="Aptos" w:cstheme="minorBidi"/>
          <w:b/>
          <w:bCs/>
        </w:rPr>
        <w:t>Course</w:t>
      </w:r>
      <w:r w:rsidRPr="00F75EFF" w:rsidR="003536F3">
        <w:rPr>
          <w:rFonts w:ascii="Aptos" w:hAnsi="Aptos" w:cstheme="minorBidi"/>
          <w:b/>
          <w:bCs/>
        </w:rPr>
        <w:t xml:space="preserve"> Structure</w:t>
      </w:r>
    </w:p>
    <w:p w:rsidRPr="00AC69D4" w:rsidR="003536F3" w:rsidP="003536F3" w:rsidRDefault="003536F3" w14:paraId="1C9D7C9C" w14:textId="1925E309">
      <w:pPr>
        <w:rPr>
          <w:rFonts w:ascii="Aptos" w:hAnsi="Aptos" w:cstheme="minorBidi"/>
        </w:rPr>
      </w:pPr>
      <w:r w:rsidRPr="00AC69D4">
        <w:rPr>
          <w:rFonts w:ascii="Aptos" w:hAnsi="Aptos" w:cstheme="minorBidi"/>
        </w:rPr>
        <w:t xml:space="preserve">All </w:t>
      </w:r>
      <w:r w:rsidRPr="00AC69D4" w:rsidR="00165A25">
        <w:rPr>
          <w:rFonts w:ascii="Aptos" w:hAnsi="Aptos" w:cstheme="minorBidi"/>
        </w:rPr>
        <w:t>course</w:t>
      </w:r>
      <w:r w:rsidRPr="00AC69D4">
        <w:rPr>
          <w:rFonts w:ascii="Aptos" w:hAnsi="Aptos" w:cstheme="minorBidi"/>
        </w:rPr>
        <w:t xml:space="preserve">s are credit-rated to help you to understand the amount and level of study </w:t>
      </w:r>
      <w:r w:rsidRPr="00AC69D4" w:rsidR="58D86509">
        <w:rPr>
          <w:rFonts w:ascii="Aptos" w:hAnsi="Aptos" w:cstheme="minorBidi"/>
        </w:rPr>
        <w:t>required</w:t>
      </w:r>
      <w:r w:rsidRPr="00AC69D4">
        <w:rPr>
          <w:rFonts w:ascii="Aptos" w:hAnsi="Aptos" w:cstheme="minorBidi"/>
        </w:rPr>
        <w:t>.</w:t>
      </w:r>
    </w:p>
    <w:p w:rsidRPr="00AC69D4" w:rsidR="003536F3" w:rsidP="003536F3" w:rsidRDefault="003536F3" w14:paraId="6D98A12B" w14:textId="77777777">
      <w:pPr>
        <w:rPr>
          <w:rFonts w:ascii="Aptos" w:hAnsi="Aptos" w:cstheme="minorBidi"/>
        </w:rPr>
      </w:pPr>
    </w:p>
    <w:p w:rsidRPr="00AC69D4" w:rsidR="003536F3" w:rsidP="003536F3" w:rsidRDefault="003536F3" w14:paraId="5768F102" w14:textId="77777777">
      <w:pPr>
        <w:rPr>
          <w:rFonts w:ascii="Aptos" w:hAnsi="Aptos" w:cstheme="minorBidi"/>
        </w:rPr>
      </w:pPr>
      <w:r w:rsidRPr="00AC69D4">
        <w:rPr>
          <w:rFonts w:ascii="Aptos" w:hAnsi="Aptos" w:cstheme="minorBidi"/>
        </w:rPr>
        <w:t>One credit is equal to 10 hours of directed study time (this includes everything you do e.g. lecture, seminar and private study).</w:t>
      </w:r>
    </w:p>
    <w:p w:rsidRPr="00AC69D4" w:rsidR="003536F3" w:rsidP="003536F3" w:rsidRDefault="003536F3" w14:paraId="2946DB82" w14:textId="77777777">
      <w:pPr>
        <w:rPr>
          <w:rFonts w:ascii="Aptos" w:hAnsi="Aptos" w:cstheme="minorBidi"/>
        </w:rPr>
      </w:pPr>
    </w:p>
    <w:p w:rsidRPr="00AC69D4" w:rsidR="003536F3" w:rsidP="003536F3" w:rsidRDefault="003536F3" w14:paraId="6932B5D0" w14:textId="77777777">
      <w:pPr>
        <w:rPr>
          <w:rFonts w:ascii="Aptos" w:hAnsi="Aptos" w:cstheme="minorBidi"/>
        </w:rPr>
      </w:pPr>
      <w:r w:rsidRPr="00AC69D4">
        <w:rPr>
          <w:rFonts w:ascii="Aptos" w:hAnsi="Aptos" w:cstheme="minorBidi"/>
        </w:rPr>
        <w:t xml:space="preserve">Credits are assigned to one of 5 levels: </w:t>
      </w:r>
    </w:p>
    <w:p w:rsidRPr="00AC69D4" w:rsidR="003536F3" w:rsidP="003536F3" w:rsidRDefault="003536F3" w14:paraId="5997CC1D" w14:textId="77777777">
      <w:pPr>
        <w:rPr>
          <w:rFonts w:ascii="Aptos" w:hAnsi="Aptos" w:cstheme="minorBidi"/>
        </w:rPr>
      </w:pPr>
    </w:p>
    <w:p w:rsidRPr="00AC69D4" w:rsidR="00CE0197" w:rsidP="00CE0197" w:rsidRDefault="003536F3" w14:paraId="520E59DE" w14:textId="435058B3">
      <w:pPr>
        <w:ind w:left="1440" w:hanging="720"/>
        <w:rPr>
          <w:rFonts w:ascii="Aptos" w:hAnsi="Aptos" w:cstheme="minorBidi"/>
        </w:rPr>
      </w:pPr>
      <w:r w:rsidRPr="00AC69D4">
        <w:rPr>
          <w:rFonts w:ascii="Aptos" w:hAnsi="Aptos" w:cstheme="minorBidi"/>
        </w:rPr>
        <w:t>3</w:t>
      </w:r>
      <w:r w:rsidRPr="00AC69D4">
        <w:rPr>
          <w:rFonts w:ascii="Aptos" w:hAnsi="Aptos" w:cstheme="minorBidi"/>
        </w:rPr>
        <w:tab/>
      </w:r>
      <w:r w:rsidRPr="00AC69D4">
        <w:rPr>
          <w:rFonts w:ascii="Aptos" w:hAnsi="Aptos" w:cstheme="minorBidi"/>
        </w:rPr>
        <w:t xml:space="preserve">Equivalent in standard to GCE 'A' level and is intended to prepare students for year one of an undergraduate degree </w:t>
      </w:r>
      <w:r w:rsidRPr="00AC69D4" w:rsidR="00165A25">
        <w:rPr>
          <w:rFonts w:ascii="Aptos" w:hAnsi="Aptos" w:cstheme="minorBidi"/>
        </w:rPr>
        <w:t>course</w:t>
      </w:r>
    </w:p>
    <w:p w:rsidRPr="00AC69D4" w:rsidR="003536F3" w:rsidP="003536F3" w:rsidRDefault="003536F3" w14:paraId="4499173E" w14:textId="0F7336EA">
      <w:pPr>
        <w:ind w:left="1440" w:hanging="720"/>
        <w:rPr>
          <w:rFonts w:ascii="Aptos" w:hAnsi="Aptos" w:cstheme="minorBidi"/>
        </w:rPr>
      </w:pPr>
      <w:r w:rsidRPr="00AC69D4">
        <w:rPr>
          <w:rFonts w:ascii="Aptos" w:hAnsi="Aptos" w:cstheme="minorBidi"/>
        </w:rPr>
        <w:t>4</w:t>
      </w:r>
      <w:r w:rsidRPr="00AC69D4">
        <w:rPr>
          <w:rFonts w:ascii="Aptos" w:hAnsi="Aptos" w:cstheme="minorBidi"/>
        </w:rPr>
        <w:tab/>
      </w:r>
      <w:r w:rsidRPr="00AC69D4">
        <w:rPr>
          <w:rFonts w:ascii="Aptos" w:hAnsi="Aptos" w:cstheme="minorBidi"/>
        </w:rPr>
        <w:t xml:space="preserve">Equivalent in standard to the first year of a full-time undergraduate degree </w:t>
      </w:r>
      <w:r w:rsidRPr="00AC69D4" w:rsidR="00165A25">
        <w:rPr>
          <w:rFonts w:ascii="Aptos" w:hAnsi="Aptos" w:cstheme="minorBidi"/>
        </w:rPr>
        <w:t>course</w:t>
      </w:r>
      <w:r w:rsidRPr="00AC69D4">
        <w:rPr>
          <w:rFonts w:ascii="Aptos" w:hAnsi="Aptos" w:cstheme="minorBidi"/>
        </w:rPr>
        <w:t>.</w:t>
      </w:r>
    </w:p>
    <w:p w:rsidRPr="00AC69D4" w:rsidR="003536F3" w:rsidP="003536F3" w:rsidRDefault="003536F3" w14:paraId="072FF532" w14:textId="02B35B2A">
      <w:pPr>
        <w:ind w:left="1440" w:hanging="720"/>
        <w:rPr>
          <w:rFonts w:ascii="Aptos" w:hAnsi="Aptos" w:cstheme="minorBidi"/>
        </w:rPr>
      </w:pPr>
      <w:r w:rsidRPr="00AC69D4">
        <w:rPr>
          <w:rFonts w:ascii="Aptos" w:hAnsi="Aptos" w:cstheme="minorBidi"/>
        </w:rPr>
        <w:t>5</w:t>
      </w:r>
      <w:r w:rsidRPr="00AC69D4">
        <w:rPr>
          <w:rFonts w:ascii="Aptos" w:hAnsi="Aptos" w:cstheme="minorBidi"/>
        </w:rPr>
        <w:tab/>
      </w:r>
      <w:r w:rsidRPr="00AC69D4">
        <w:rPr>
          <w:rFonts w:ascii="Aptos" w:hAnsi="Aptos" w:cstheme="minorBidi"/>
        </w:rPr>
        <w:t xml:space="preserve">Equivalent in standard to the second year of a full-time undergraduate degree </w:t>
      </w:r>
      <w:r w:rsidRPr="00AC69D4" w:rsidR="00165A25">
        <w:rPr>
          <w:rFonts w:ascii="Aptos" w:hAnsi="Aptos" w:cstheme="minorBidi"/>
        </w:rPr>
        <w:t>course</w:t>
      </w:r>
      <w:r w:rsidRPr="00AC69D4">
        <w:rPr>
          <w:rFonts w:ascii="Aptos" w:hAnsi="Aptos" w:cstheme="minorBidi"/>
        </w:rPr>
        <w:t>.</w:t>
      </w:r>
    </w:p>
    <w:p w:rsidRPr="00AC69D4" w:rsidR="003536F3" w:rsidP="003536F3" w:rsidRDefault="003536F3" w14:paraId="516DADDD" w14:textId="33375AC7">
      <w:pPr>
        <w:ind w:left="1440" w:hanging="720"/>
        <w:rPr>
          <w:rFonts w:ascii="Aptos" w:hAnsi="Aptos" w:cstheme="minorBidi"/>
        </w:rPr>
      </w:pPr>
      <w:r w:rsidRPr="00AC69D4">
        <w:rPr>
          <w:rFonts w:ascii="Aptos" w:hAnsi="Aptos" w:cstheme="minorBidi"/>
        </w:rPr>
        <w:t>6</w:t>
      </w:r>
      <w:r w:rsidRPr="00AC69D4">
        <w:rPr>
          <w:rFonts w:ascii="Aptos" w:hAnsi="Aptos" w:cstheme="minorBidi"/>
        </w:rPr>
        <w:tab/>
      </w:r>
      <w:r w:rsidRPr="00AC69D4">
        <w:rPr>
          <w:rFonts w:ascii="Aptos" w:hAnsi="Aptos" w:cstheme="minorBidi"/>
        </w:rPr>
        <w:t xml:space="preserve">Equivalent in standard to the third year of a full-time undergraduate degree </w:t>
      </w:r>
      <w:r w:rsidRPr="00AC69D4" w:rsidR="00165A25">
        <w:rPr>
          <w:rFonts w:ascii="Aptos" w:hAnsi="Aptos" w:cstheme="minorBidi"/>
        </w:rPr>
        <w:t>course</w:t>
      </w:r>
      <w:r w:rsidRPr="00AC69D4">
        <w:rPr>
          <w:rFonts w:ascii="Aptos" w:hAnsi="Aptos" w:cstheme="minorBidi"/>
        </w:rPr>
        <w:t>.</w:t>
      </w:r>
    </w:p>
    <w:p w:rsidRPr="00AC69D4" w:rsidR="003536F3" w:rsidP="003536F3" w:rsidRDefault="003536F3" w14:paraId="73423E9F" w14:textId="77777777">
      <w:pPr>
        <w:ind w:left="720"/>
        <w:rPr>
          <w:rFonts w:ascii="Aptos" w:hAnsi="Aptos" w:cstheme="minorBidi"/>
        </w:rPr>
      </w:pPr>
      <w:r w:rsidRPr="00AC69D4">
        <w:rPr>
          <w:rFonts w:ascii="Aptos" w:hAnsi="Aptos" w:cstheme="minorBidi"/>
        </w:rPr>
        <w:t>7</w:t>
      </w:r>
      <w:r w:rsidRPr="00AC69D4">
        <w:rPr>
          <w:rFonts w:ascii="Aptos" w:hAnsi="Aptos" w:cstheme="minorBidi"/>
        </w:rPr>
        <w:tab/>
      </w:r>
      <w:r w:rsidRPr="00AC69D4">
        <w:rPr>
          <w:rFonts w:ascii="Aptos" w:hAnsi="Aptos" w:cstheme="minorBidi"/>
        </w:rPr>
        <w:t xml:space="preserve">Equivalent in standard to a </w:t>
      </w:r>
      <w:proofErr w:type="spellStart"/>
      <w:proofErr w:type="gramStart"/>
      <w:r w:rsidRPr="00AC69D4">
        <w:rPr>
          <w:rFonts w:ascii="Aptos" w:hAnsi="Aptos" w:cstheme="minorBidi"/>
        </w:rPr>
        <w:t>Masters</w:t>
      </w:r>
      <w:proofErr w:type="spellEnd"/>
      <w:proofErr w:type="gramEnd"/>
      <w:r w:rsidRPr="00AC69D4">
        <w:rPr>
          <w:rFonts w:ascii="Aptos" w:hAnsi="Aptos" w:cstheme="minorBidi"/>
        </w:rPr>
        <w:t xml:space="preserve"> degree.</w:t>
      </w:r>
    </w:p>
    <w:p w:rsidRPr="00AC69D4" w:rsidR="003536F3" w:rsidP="003536F3" w:rsidRDefault="003536F3" w14:paraId="110FFD37" w14:textId="77777777">
      <w:pPr>
        <w:ind w:left="720" w:hanging="720"/>
        <w:rPr>
          <w:rFonts w:ascii="Aptos" w:hAnsi="Aptos" w:cstheme="minorBidi"/>
        </w:rPr>
      </w:pPr>
    </w:p>
    <w:p w:rsidRPr="00AC69D4" w:rsidR="003536F3" w:rsidP="003536F3" w:rsidRDefault="00165A25" w14:paraId="64DA3F2F" w14:textId="09FC24C7">
      <w:pPr>
        <w:ind w:left="720" w:hanging="720"/>
        <w:rPr>
          <w:rFonts w:ascii="Aptos" w:hAnsi="Aptos" w:cstheme="minorBidi"/>
        </w:rPr>
      </w:pPr>
      <w:r w:rsidRPr="00AC69D4">
        <w:rPr>
          <w:rFonts w:ascii="Aptos" w:hAnsi="Aptos" w:cstheme="minorBidi"/>
        </w:rPr>
        <w:t>Course</w:t>
      </w:r>
      <w:r w:rsidRPr="00AC69D4" w:rsidR="003536F3">
        <w:rPr>
          <w:rFonts w:ascii="Aptos" w:hAnsi="Aptos" w:cstheme="minorBidi"/>
        </w:rPr>
        <w:t>s are made up of modules that are each credit weighted.</w:t>
      </w:r>
    </w:p>
    <w:p w:rsidRPr="00AC69D4" w:rsidR="003536F3" w:rsidP="003536F3" w:rsidRDefault="003536F3" w14:paraId="6B699379" w14:textId="77777777">
      <w:pPr>
        <w:ind w:left="720" w:hanging="720"/>
        <w:rPr>
          <w:rFonts w:ascii="Aptos" w:hAnsi="Aptos" w:cstheme="minorBidi"/>
        </w:rPr>
      </w:pPr>
    </w:p>
    <w:p w:rsidRPr="00AC69D4" w:rsidR="003536F3" w:rsidP="003536F3" w:rsidRDefault="003536F3" w14:paraId="13710EBE" w14:textId="1332AF37">
      <w:pPr>
        <w:ind w:left="720" w:hanging="720"/>
        <w:rPr>
          <w:rFonts w:ascii="Aptos" w:hAnsi="Aptos" w:cstheme="minorBidi"/>
        </w:rPr>
      </w:pPr>
      <w:r w:rsidRPr="00AC69D4">
        <w:rPr>
          <w:rFonts w:ascii="Aptos" w:hAnsi="Aptos" w:cstheme="minorBidi"/>
        </w:rPr>
        <w:t xml:space="preserve">The module structure of this </w:t>
      </w:r>
      <w:r w:rsidRPr="00AC69D4" w:rsidR="00165A25">
        <w:rPr>
          <w:rFonts w:ascii="Aptos" w:hAnsi="Aptos" w:cstheme="minorBidi"/>
        </w:rPr>
        <w:t>course</w:t>
      </w:r>
      <w:r w:rsidRPr="00AC69D4">
        <w:rPr>
          <w:rFonts w:ascii="Aptos" w:hAnsi="Aptos" w:cstheme="minorBidi"/>
        </w:rPr>
        <w:t>:</w:t>
      </w:r>
    </w:p>
    <w:tbl>
      <w:tblPr>
        <w:tblpPr w:leftFromText="180" w:rightFromText="180" w:vertAnchor="text" w:horzAnchor="margin" w:tblpY="1023"/>
        <w:tblW w:w="977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694"/>
        <w:gridCol w:w="1109"/>
        <w:gridCol w:w="5197"/>
        <w:gridCol w:w="1564"/>
        <w:gridCol w:w="1211"/>
      </w:tblGrid>
      <w:tr w:rsidRPr="00AC69D4" w:rsidR="003D1519" w:rsidTr="21821C51" w14:paraId="73B99A60" w14:textId="77777777">
        <w:trPr>
          <w:trHeight w:val="283"/>
        </w:trPr>
        <w:tc>
          <w:tcPr>
            <w:tcW w:w="651" w:type="dxa"/>
            <w:tcMar>
              <w:top w:w="57" w:type="dxa"/>
              <w:left w:w="57" w:type="dxa"/>
              <w:bottom w:w="57" w:type="dxa"/>
              <w:right w:w="57" w:type="dxa"/>
            </w:tcMar>
            <w:vAlign w:val="center"/>
          </w:tcPr>
          <w:p w:rsidRPr="00AC69D4" w:rsidR="00CE0197" w:rsidP="004715C3" w:rsidRDefault="00CE0197" w14:paraId="1A216556" w14:textId="77777777">
            <w:pPr>
              <w:spacing w:before="120" w:after="120"/>
              <w:jc w:val="center"/>
              <w:rPr>
                <w:rFonts w:ascii="Aptos" w:hAnsi="Aptos" w:cstheme="minorBidi"/>
                <w:b/>
              </w:rPr>
            </w:pPr>
            <w:r w:rsidRPr="00AC69D4">
              <w:rPr>
                <w:rFonts w:ascii="Aptos" w:hAnsi="Aptos" w:cstheme="minorBidi"/>
                <w:b/>
              </w:rPr>
              <w:t>Level</w:t>
            </w:r>
          </w:p>
        </w:tc>
        <w:tc>
          <w:tcPr>
            <w:tcW w:w="1116" w:type="dxa"/>
            <w:tcMar>
              <w:top w:w="57" w:type="dxa"/>
              <w:left w:w="57" w:type="dxa"/>
              <w:bottom w:w="57" w:type="dxa"/>
              <w:right w:w="57" w:type="dxa"/>
            </w:tcMar>
            <w:vAlign w:val="center"/>
          </w:tcPr>
          <w:p w:rsidRPr="00AC69D4" w:rsidR="00CE0197" w:rsidP="004715C3" w:rsidRDefault="00CE0197" w14:paraId="0E3946E6" w14:textId="77777777">
            <w:pPr>
              <w:spacing w:before="120" w:after="120"/>
              <w:jc w:val="center"/>
              <w:rPr>
                <w:rFonts w:ascii="Aptos" w:hAnsi="Aptos" w:cstheme="minorBidi"/>
                <w:b/>
              </w:rPr>
            </w:pPr>
            <w:r w:rsidRPr="21821C51">
              <w:rPr>
                <w:rFonts w:ascii="Aptos" w:hAnsi="Aptos" w:cstheme="minorBidi"/>
                <w:b/>
                <w:bCs/>
              </w:rPr>
              <w:t>Module</w:t>
            </w:r>
          </w:p>
          <w:p w:rsidRPr="00AC69D4" w:rsidR="00CE0197" w:rsidP="004715C3" w:rsidRDefault="00CE0197" w14:paraId="466190F0" w14:textId="77777777">
            <w:pPr>
              <w:spacing w:before="120" w:after="120"/>
              <w:jc w:val="center"/>
              <w:rPr>
                <w:rFonts w:ascii="Aptos" w:hAnsi="Aptos" w:cstheme="minorBidi"/>
                <w:b/>
              </w:rPr>
            </w:pPr>
            <w:r w:rsidRPr="21821C51">
              <w:rPr>
                <w:rFonts w:ascii="Aptos" w:hAnsi="Aptos" w:cstheme="minorBidi"/>
                <w:b/>
                <w:bCs/>
              </w:rPr>
              <w:t>Code</w:t>
            </w:r>
          </w:p>
        </w:tc>
        <w:tc>
          <w:tcPr>
            <w:tcW w:w="5340" w:type="dxa"/>
            <w:tcMar>
              <w:top w:w="57" w:type="dxa"/>
              <w:left w:w="57" w:type="dxa"/>
              <w:bottom w:w="57" w:type="dxa"/>
              <w:right w:w="57" w:type="dxa"/>
            </w:tcMar>
            <w:vAlign w:val="center"/>
          </w:tcPr>
          <w:p w:rsidRPr="00AC69D4" w:rsidR="00CE0197" w:rsidP="004715C3" w:rsidRDefault="00CE0197" w14:paraId="2802278C" w14:textId="77777777">
            <w:pPr>
              <w:spacing w:before="120" w:after="120"/>
              <w:jc w:val="center"/>
              <w:rPr>
                <w:rFonts w:ascii="Aptos" w:hAnsi="Aptos" w:cstheme="minorBidi"/>
                <w:b/>
              </w:rPr>
            </w:pPr>
            <w:r w:rsidRPr="00AC69D4">
              <w:rPr>
                <w:rFonts w:ascii="Aptos" w:hAnsi="Aptos" w:cstheme="minorBidi"/>
                <w:b/>
              </w:rPr>
              <w:t>Module Title</w:t>
            </w:r>
          </w:p>
        </w:tc>
        <w:tc>
          <w:tcPr>
            <w:tcW w:w="1568" w:type="dxa"/>
            <w:tcMar>
              <w:top w:w="57" w:type="dxa"/>
              <w:left w:w="57" w:type="dxa"/>
              <w:bottom w:w="57" w:type="dxa"/>
              <w:right w:w="57" w:type="dxa"/>
            </w:tcMar>
            <w:vAlign w:val="center"/>
          </w:tcPr>
          <w:p w:rsidR="0FB52996" w:rsidP="1D36F13B" w:rsidRDefault="0FB52996" w14:paraId="09481CC9" w14:textId="5CFA76C0">
            <w:pPr>
              <w:jc w:val="center"/>
              <w:rPr>
                <w:rFonts w:ascii="Aptos" w:hAnsi="Aptos" w:cstheme="minorBidi"/>
                <w:b/>
                <w:bCs/>
              </w:rPr>
            </w:pPr>
            <w:r w:rsidRPr="1D36F13B">
              <w:rPr>
                <w:rFonts w:ascii="Aptos" w:hAnsi="Aptos" w:cstheme="minorBidi"/>
                <w:b/>
                <w:bCs/>
              </w:rPr>
              <w:t>Core/Option</w:t>
            </w:r>
          </w:p>
        </w:tc>
        <w:tc>
          <w:tcPr>
            <w:tcW w:w="1100" w:type="dxa"/>
            <w:tcMar>
              <w:top w:w="57" w:type="dxa"/>
              <w:left w:w="57" w:type="dxa"/>
              <w:bottom w:w="57" w:type="dxa"/>
              <w:right w:w="57" w:type="dxa"/>
            </w:tcMar>
            <w:vAlign w:val="center"/>
          </w:tcPr>
          <w:p w:rsidRPr="00AC69D4" w:rsidR="00CE0197" w:rsidP="004715C3" w:rsidRDefault="00CE0197" w14:paraId="1309A2DC" w14:textId="50203F5C">
            <w:pPr>
              <w:spacing w:before="120" w:after="120"/>
              <w:jc w:val="center"/>
              <w:rPr>
                <w:rFonts w:ascii="Aptos" w:hAnsi="Aptos" w:cstheme="minorBidi"/>
                <w:b/>
              </w:rPr>
            </w:pPr>
            <w:r w:rsidRPr="00AC69D4">
              <w:rPr>
                <w:rFonts w:ascii="Aptos" w:hAnsi="Aptos" w:cstheme="minorBidi"/>
                <w:b/>
              </w:rPr>
              <w:t>Credit Weighting</w:t>
            </w:r>
          </w:p>
        </w:tc>
      </w:tr>
      <w:tr w:rsidRPr="00AC69D4" w:rsidR="00CE0197" w:rsidTr="21821C51" w14:paraId="05D92AA6" w14:textId="77777777">
        <w:trPr>
          <w:trHeight w:val="693"/>
        </w:trPr>
        <w:tc>
          <w:tcPr>
            <w:tcW w:w="651" w:type="dxa"/>
            <w:tcMar>
              <w:top w:w="57" w:type="dxa"/>
              <w:left w:w="57" w:type="dxa"/>
              <w:bottom w:w="57" w:type="dxa"/>
              <w:right w:w="57" w:type="dxa"/>
            </w:tcMar>
            <w:vAlign w:val="center"/>
          </w:tcPr>
          <w:p w:rsidRPr="00AC69D4" w:rsidR="00CE0197" w:rsidP="004715C3" w:rsidRDefault="00CE0197" w14:paraId="32644784" w14:textId="77777777">
            <w:pPr>
              <w:spacing w:before="120" w:after="120"/>
              <w:jc w:val="center"/>
              <w:rPr>
                <w:rFonts w:ascii="Aptos" w:hAnsi="Aptos" w:cstheme="minorBidi"/>
              </w:rPr>
            </w:pPr>
            <w:r w:rsidRPr="00AC69D4">
              <w:rPr>
                <w:rFonts w:ascii="Aptos" w:hAnsi="Aptos" w:cstheme="minorBidi"/>
              </w:rPr>
              <w:t>4</w:t>
            </w:r>
          </w:p>
        </w:tc>
        <w:tc>
          <w:tcPr>
            <w:tcW w:w="1116" w:type="dxa"/>
            <w:tcMar>
              <w:top w:w="57" w:type="dxa"/>
              <w:left w:w="57" w:type="dxa"/>
              <w:bottom w:w="57" w:type="dxa"/>
              <w:right w:w="57" w:type="dxa"/>
            </w:tcMar>
            <w:vAlign w:val="center"/>
          </w:tcPr>
          <w:p w:rsidRPr="00AC69D4" w:rsidR="00CE0197" w:rsidP="004715C3" w:rsidRDefault="00CE0197" w14:paraId="4C18697F"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CE0197" w:rsidP="7B2D0641" w:rsidRDefault="00CE0197" w14:paraId="5F93FF1B" w14:textId="3114A99F">
            <w:pPr>
              <w:spacing w:before="120" w:after="120"/>
              <w:rPr>
                <w:rFonts w:ascii="Aptos" w:hAnsi="Aptos" w:cstheme="minorBidi"/>
              </w:rPr>
            </w:pPr>
            <w:r w:rsidRPr="7B2D0641">
              <w:rPr>
                <w:rFonts w:ascii="Aptos" w:hAnsi="Aptos" w:cstheme="minorBidi"/>
              </w:rPr>
              <w:t xml:space="preserve">Introduction to </w:t>
            </w:r>
            <w:r w:rsidRPr="7B2D0641" w:rsidR="004C5ED7">
              <w:rPr>
                <w:rFonts w:ascii="Aptos" w:hAnsi="Aptos" w:cstheme="minorBidi"/>
              </w:rPr>
              <w:t>A</w:t>
            </w:r>
            <w:r w:rsidRPr="7B2D0641">
              <w:rPr>
                <w:rFonts w:ascii="Aptos" w:hAnsi="Aptos" w:cstheme="minorBidi"/>
              </w:rPr>
              <w:t xml:space="preserve">cademic and </w:t>
            </w:r>
            <w:r w:rsidRPr="7B2D0641" w:rsidR="004C5ED7">
              <w:rPr>
                <w:rFonts w:ascii="Aptos" w:hAnsi="Aptos" w:cstheme="minorBidi"/>
              </w:rPr>
              <w:t>Professional D</w:t>
            </w:r>
            <w:r w:rsidRPr="7B2D0641">
              <w:rPr>
                <w:rFonts w:ascii="Aptos" w:hAnsi="Aptos" w:cstheme="minorBidi"/>
              </w:rPr>
              <w:t xml:space="preserve">evelopment in </w:t>
            </w:r>
            <w:r w:rsidRPr="7B2D0641" w:rsidR="004C5ED7">
              <w:rPr>
                <w:rFonts w:ascii="Aptos" w:hAnsi="Aptos" w:cstheme="minorBidi"/>
              </w:rPr>
              <w:t>S</w:t>
            </w:r>
            <w:r w:rsidRPr="7B2D0641">
              <w:rPr>
                <w:rFonts w:ascii="Aptos" w:hAnsi="Aptos" w:cstheme="minorBidi"/>
              </w:rPr>
              <w:t xml:space="preserve">port (Mental Wealth) </w:t>
            </w:r>
          </w:p>
        </w:tc>
        <w:tc>
          <w:tcPr>
            <w:tcW w:w="1568" w:type="dxa"/>
            <w:tcMar>
              <w:top w:w="57" w:type="dxa"/>
              <w:left w:w="57" w:type="dxa"/>
              <w:bottom w:w="57" w:type="dxa"/>
              <w:right w:w="57" w:type="dxa"/>
            </w:tcMar>
            <w:vAlign w:val="center"/>
          </w:tcPr>
          <w:p w:rsidR="6ACE17B0" w:rsidP="1D36F13B" w:rsidRDefault="6ACE17B0" w14:paraId="6D65015F" w14:textId="52EC8543">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CE0197" w:rsidP="004715C3" w:rsidRDefault="00CE0197" w14:paraId="4BAEA412" w14:textId="77777777">
            <w:pPr>
              <w:spacing w:before="120" w:after="120"/>
              <w:jc w:val="center"/>
              <w:rPr>
                <w:rFonts w:ascii="Aptos" w:hAnsi="Aptos" w:cstheme="minorBidi"/>
              </w:rPr>
            </w:pPr>
            <w:r w:rsidRPr="00AC69D4">
              <w:rPr>
                <w:rFonts w:ascii="Aptos" w:hAnsi="Aptos" w:cstheme="minorBidi"/>
              </w:rPr>
              <w:t>20</w:t>
            </w:r>
          </w:p>
        </w:tc>
      </w:tr>
      <w:tr w:rsidRPr="00AC69D4" w:rsidR="00CE0197" w:rsidTr="21821C51" w14:paraId="795ACCC4" w14:textId="77777777">
        <w:trPr>
          <w:trHeight w:val="462"/>
        </w:trPr>
        <w:tc>
          <w:tcPr>
            <w:tcW w:w="651" w:type="dxa"/>
            <w:tcMar>
              <w:top w:w="57" w:type="dxa"/>
              <w:left w:w="57" w:type="dxa"/>
              <w:bottom w:w="57" w:type="dxa"/>
              <w:right w:w="57" w:type="dxa"/>
            </w:tcMar>
            <w:vAlign w:val="center"/>
          </w:tcPr>
          <w:p w:rsidRPr="00AC69D4" w:rsidR="00CE0197" w:rsidP="004715C3" w:rsidRDefault="00CE0197" w14:paraId="7745C930" w14:textId="77777777">
            <w:pPr>
              <w:spacing w:before="120" w:after="120"/>
              <w:jc w:val="center"/>
              <w:rPr>
                <w:rFonts w:ascii="Aptos" w:hAnsi="Aptos" w:cstheme="minorBidi"/>
              </w:rPr>
            </w:pPr>
            <w:r w:rsidRPr="00AC69D4">
              <w:rPr>
                <w:rFonts w:ascii="Aptos" w:hAnsi="Aptos" w:cstheme="minorBidi"/>
              </w:rPr>
              <w:t>4</w:t>
            </w:r>
          </w:p>
        </w:tc>
        <w:tc>
          <w:tcPr>
            <w:tcW w:w="1116" w:type="dxa"/>
            <w:tcMar>
              <w:top w:w="57" w:type="dxa"/>
              <w:left w:w="57" w:type="dxa"/>
              <w:bottom w:w="57" w:type="dxa"/>
              <w:right w:w="57" w:type="dxa"/>
            </w:tcMar>
            <w:vAlign w:val="center"/>
          </w:tcPr>
          <w:p w:rsidRPr="00AC69D4" w:rsidR="00CE0197" w:rsidP="004715C3" w:rsidRDefault="00CE0197" w14:paraId="4B44410E" w14:textId="03245DEA">
            <w:pPr>
              <w:spacing w:before="120" w:after="120"/>
              <w:jc w:val="center"/>
              <w:rPr>
                <w:rFonts w:ascii="Aptos" w:hAnsi="Aptos" w:cstheme="minorBidi"/>
              </w:rPr>
            </w:pPr>
            <w:r w:rsidRPr="00AC69D4">
              <w:rPr>
                <w:rFonts w:ascii="Aptos" w:hAnsi="Aptos" w:cstheme="minorBidi"/>
              </w:rPr>
              <w:t>SE4036</w:t>
            </w:r>
          </w:p>
        </w:tc>
        <w:tc>
          <w:tcPr>
            <w:tcW w:w="5340" w:type="dxa"/>
            <w:tcMar>
              <w:top w:w="57" w:type="dxa"/>
              <w:left w:w="57" w:type="dxa"/>
              <w:bottom w:w="57" w:type="dxa"/>
              <w:right w:w="57" w:type="dxa"/>
            </w:tcMar>
          </w:tcPr>
          <w:p w:rsidRPr="00AC69D4" w:rsidR="00CE0197" w:rsidP="004715C3" w:rsidRDefault="00CE0197" w14:paraId="1480916D" w14:textId="34499D25">
            <w:pPr>
              <w:spacing w:before="120" w:after="120"/>
              <w:rPr>
                <w:rFonts w:ascii="Aptos" w:hAnsi="Aptos" w:cstheme="minorBidi"/>
              </w:rPr>
            </w:pPr>
            <w:r w:rsidRPr="00AC69D4">
              <w:rPr>
                <w:rFonts w:ascii="Aptos" w:hAnsi="Aptos" w:cstheme="minorBidi"/>
              </w:rPr>
              <w:t>Introduction to Football Coaching</w:t>
            </w:r>
          </w:p>
        </w:tc>
        <w:tc>
          <w:tcPr>
            <w:tcW w:w="1568" w:type="dxa"/>
            <w:tcMar>
              <w:top w:w="57" w:type="dxa"/>
              <w:left w:w="57" w:type="dxa"/>
              <w:bottom w:w="57" w:type="dxa"/>
              <w:right w:w="57" w:type="dxa"/>
            </w:tcMar>
          </w:tcPr>
          <w:p w:rsidR="41EA374B" w:rsidP="1D36F13B" w:rsidRDefault="41EA374B" w14:paraId="4A5A5EC6" w14:textId="25A4544B">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CE0197" w:rsidP="004715C3" w:rsidRDefault="00CE0197" w14:paraId="2357C62F" w14:textId="77777777">
            <w:pPr>
              <w:spacing w:before="120" w:after="120"/>
              <w:jc w:val="center"/>
              <w:rPr>
                <w:rFonts w:ascii="Aptos" w:hAnsi="Aptos" w:cstheme="minorBidi"/>
              </w:rPr>
            </w:pPr>
            <w:r w:rsidRPr="00AC69D4">
              <w:rPr>
                <w:rFonts w:ascii="Aptos" w:hAnsi="Aptos" w:cstheme="minorBidi"/>
              </w:rPr>
              <w:t>20</w:t>
            </w:r>
          </w:p>
        </w:tc>
      </w:tr>
      <w:tr w:rsidRPr="00AC69D4" w:rsidR="00CE0197" w:rsidTr="21821C51" w14:paraId="7D9FA14E" w14:textId="77777777">
        <w:trPr>
          <w:trHeight w:val="462"/>
        </w:trPr>
        <w:tc>
          <w:tcPr>
            <w:tcW w:w="651" w:type="dxa"/>
            <w:tcMar>
              <w:top w:w="57" w:type="dxa"/>
              <w:left w:w="57" w:type="dxa"/>
              <w:bottom w:w="57" w:type="dxa"/>
              <w:right w:w="57" w:type="dxa"/>
            </w:tcMar>
            <w:vAlign w:val="center"/>
          </w:tcPr>
          <w:p w:rsidRPr="00AC69D4" w:rsidR="00CE0197" w:rsidP="004715C3" w:rsidRDefault="00CE0197" w14:paraId="2B6E7749" w14:textId="77777777">
            <w:pPr>
              <w:spacing w:before="120" w:after="120"/>
              <w:jc w:val="center"/>
              <w:rPr>
                <w:rFonts w:ascii="Aptos" w:hAnsi="Aptos" w:cstheme="minorBidi"/>
              </w:rPr>
            </w:pPr>
            <w:r w:rsidRPr="00AC69D4">
              <w:rPr>
                <w:rFonts w:ascii="Aptos" w:hAnsi="Aptos" w:cstheme="minorBidi"/>
              </w:rPr>
              <w:t>4</w:t>
            </w:r>
          </w:p>
        </w:tc>
        <w:tc>
          <w:tcPr>
            <w:tcW w:w="1116" w:type="dxa"/>
            <w:tcMar>
              <w:top w:w="57" w:type="dxa"/>
              <w:left w:w="57" w:type="dxa"/>
              <w:bottom w:w="57" w:type="dxa"/>
              <w:right w:w="57" w:type="dxa"/>
            </w:tcMar>
            <w:vAlign w:val="center"/>
          </w:tcPr>
          <w:p w:rsidRPr="00AC69D4" w:rsidR="00CE0197" w:rsidP="004715C3" w:rsidRDefault="006D0154" w14:paraId="47E2FD91" w14:textId="5DDDF86B">
            <w:pPr>
              <w:spacing w:before="120" w:after="120"/>
              <w:jc w:val="center"/>
              <w:rPr>
                <w:rFonts w:ascii="Aptos" w:hAnsi="Aptos" w:cstheme="minorBidi"/>
              </w:rPr>
            </w:pPr>
            <w:r w:rsidRPr="00AC69D4">
              <w:rPr>
                <w:rFonts w:ascii="Aptos" w:hAnsi="Aptos" w:cstheme="minorBidi"/>
              </w:rPr>
              <w:t>SE4037</w:t>
            </w:r>
          </w:p>
        </w:tc>
        <w:tc>
          <w:tcPr>
            <w:tcW w:w="5340" w:type="dxa"/>
            <w:tcMar>
              <w:top w:w="57" w:type="dxa"/>
              <w:left w:w="57" w:type="dxa"/>
              <w:bottom w:w="57" w:type="dxa"/>
              <w:right w:w="57" w:type="dxa"/>
            </w:tcMar>
          </w:tcPr>
          <w:p w:rsidRPr="00AC69D4" w:rsidR="00CE0197" w:rsidP="004715C3" w:rsidRDefault="00CE0197" w14:paraId="6A26798B" w14:textId="6D9CE601">
            <w:pPr>
              <w:spacing w:before="120" w:after="120"/>
              <w:rPr>
                <w:rFonts w:ascii="Aptos" w:hAnsi="Aptos" w:cstheme="minorBidi"/>
              </w:rPr>
            </w:pPr>
            <w:r w:rsidRPr="00AC69D4">
              <w:rPr>
                <w:rFonts w:ascii="Aptos" w:hAnsi="Aptos" w:cstheme="minorBidi"/>
              </w:rPr>
              <w:t>Introduction to Talent Development</w:t>
            </w:r>
          </w:p>
        </w:tc>
        <w:tc>
          <w:tcPr>
            <w:tcW w:w="1568" w:type="dxa"/>
            <w:tcMar>
              <w:top w:w="57" w:type="dxa"/>
              <w:left w:w="57" w:type="dxa"/>
              <w:bottom w:w="57" w:type="dxa"/>
              <w:right w:w="57" w:type="dxa"/>
            </w:tcMar>
          </w:tcPr>
          <w:p w:rsidR="092EC0DF" w:rsidP="1D36F13B" w:rsidRDefault="092EC0DF" w14:paraId="6232D97F" w14:textId="2F850B2F">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CE0197" w:rsidP="004715C3" w:rsidRDefault="00CE0197" w14:paraId="6111A97A" w14:textId="77777777">
            <w:pPr>
              <w:spacing w:before="120" w:after="120"/>
              <w:jc w:val="center"/>
              <w:rPr>
                <w:rFonts w:ascii="Aptos" w:hAnsi="Aptos" w:cstheme="minorBidi"/>
              </w:rPr>
            </w:pPr>
            <w:r w:rsidRPr="00AC69D4">
              <w:rPr>
                <w:rFonts w:ascii="Aptos" w:hAnsi="Aptos" w:cstheme="minorBidi"/>
              </w:rPr>
              <w:t>20</w:t>
            </w:r>
          </w:p>
        </w:tc>
      </w:tr>
      <w:tr w:rsidRPr="00AC69D4" w:rsidR="00CE0197" w:rsidTr="21821C51" w14:paraId="3D282267" w14:textId="77777777">
        <w:trPr>
          <w:trHeight w:val="462"/>
        </w:trPr>
        <w:tc>
          <w:tcPr>
            <w:tcW w:w="651" w:type="dxa"/>
            <w:tcMar>
              <w:top w:w="57" w:type="dxa"/>
              <w:left w:w="57" w:type="dxa"/>
              <w:bottom w:w="57" w:type="dxa"/>
              <w:right w:w="57" w:type="dxa"/>
            </w:tcMar>
            <w:vAlign w:val="center"/>
          </w:tcPr>
          <w:p w:rsidRPr="00AC69D4" w:rsidR="00CE0197" w:rsidP="004715C3" w:rsidRDefault="00CE0197" w14:paraId="6FFC346E" w14:textId="77777777">
            <w:pPr>
              <w:spacing w:before="120" w:after="120"/>
              <w:jc w:val="center"/>
              <w:rPr>
                <w:rFonts w:ascii="Aptos" w:hAnsi="Aptos" w:cstheme="minorBidi"/>
              </w:rPr>
            </w:pPr>
            <w:r w:rsidRPr="00AC69D4">
              <w:rPr>
                <w:rFonts w:ascii="Aptos" w:hAnsi="Aptos" w:cstheme="minorBidi"/>
              </w:rPr>
              <w:t>4</w:t>
            </w:r>
          </w:p>
        </w:tc>
        <w:tc>
          <w:tcPr>
            <w:tcW w:w="1116" w:type="dxa"/>
            <w:tcMar>
              <w:top w:w="57" w:type="dxa"/>
              <w:left w:w="57" w:type="dxa"/>
              <w:bottom w:w="57" w:type="dxa"/>
              <w:right w:w="57" w:type="dxa"/>
            </w:tcMar>
            <w:vAlign w:val="center"/>
          </w:tcPr>
          <w:p w:rsidRPr="00AC69D4" w:rsidR="00CE0197" w:rsidP="004715C3" w:rsidRDefault="006D0154" w14:paraId="39744CFB" w14:textId="58349A15">
            <w:pPr>
              <w:spacing w:before="120" w:after="120"/>
              <w:jc w:val="center"/>
              <w:rPr>
                <w:rFonts w:ascii="Aptos" w:hAnsi="Aptos" w:cstheme="minorBidi"/>
              </w:rPr>
            </w:pPr>
            <w:r w:rsidRPr="00AC69D4">
              <w:rPr>
                <w:rFonts w:ascii="Aptos" w:hAnsi="Aptos" w:cstheme="minorBidi"/>
              </w:rPr>
              <w:t>SE4040</w:t>
            </w:r>
          </w:p>
        </w:tc>
        <w:tc>
          <w:tcPr>
            <w:tcW w:w="5340" w:type="dxa"/>
            <w:tcMar>
              <w:top w:w="57" w:type="dxa"/>
              <w:left w:w="57" w:type="dxa"/>
              <w:bottom w:w="57" w:type="dxa"/>
              <w:right w:w="57" w:type="dxa"/>
            </w:tcMar>
          </w:tcPr>
          <w:p w:rsidRPr="00AC69D4" w:rsidR="00CE0197" w:rsidP="004715C3" w:rsidRDefault="00CE0197" w14:paraId="3DBA1E1D" w14:textId="4C3AD6D3">
            <w:pPr>
              <w:spacing w:before="120" w:after="120"/>
              <w:rPr>
                <w:rFonts w:ascii="Aptos" w:hAnsi="Aptos" w:cstheme="minorBidi"/>
              </w:rPr>
            </w:pPr>
            <w:r w:rsidRPr="00AC69D4">
              <w:rPr>
                <w:rFonts w:ascii="Aptos" w:hAnsi="Aptos" w:cstheme="minorBidi"/>
              </w:rPr>
              <w:t xml:space="preserve">Football in the Community </w:t>
            </w:r>
          </w:p>
        </w:tc>
        <w:tc>
          <w:tcPr>
            <w:tcW w:w="1568" w:type="dxa"/>
            <w:tcMar>
              <w:top w:w="57" w:type="dxa"/>
              <w:left w:w="57" w:type="dxa"/>
              <w:bottom w:w="57" w:type="dxa"/>
              <w:right w:w="57" w:type="dxa"/>
            </w:tcMar>
          </w:tcPr>
          <w:p w:rsidR="7B4398FD" w:rsidP="1D36F13B" w:rsidRDefault="7B4398FD" w14:paraId="4685A1BC" w14:textId="38B60B1D">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CE0197" w:rsidP="004715C3" w:rsidRDefault="00CE0197" w14:paraId="28220BB7" w14:textId="77777777">
            <w:pPr>
              <w:spacing w:before="120" w:after="120"/>
              <w:jc w:val="center"/>
              <w:rPr>
                <w:rFonts w:ascii="Aptos" w:hAnsi="Aptos" w:cstheme="minorBidi"/>
              </w:rPr>
            </w:pPr>
            <w:r w:rsidRPr="00AC69D4">
              <w:rPr>
                <w:rFonts w:ascii="Aptos" w:hAnsi="Aptos" w:cstheme="minorBidi"/>
              </w:rPr>
              <w:t>20</w:t>
            </w:r>
          </w:p>
        </w:tc>
      </w:tr>
      <w:tr w:rsidRPr="00AC69D4" w:rsidR="00CE0197" w:rsidTr="21821C51" w14:paraId="34228F98" w14:textId="77777777">
        <w:trPr>
          <w:trHeight w:val="462"/>
        </w:trPr>
        <w:tc>
          <w:tcPr>
            <w:tcW w:w="651" w:type="dxa"/>
            <w:tcMar>
              <w:top w:w="57" w:type="dxa"/>
              <w:left w:w="57" w:type="dxa"/>
              <w:bottom w:w="57" w:type="dxa"/>
              <w:right w:w="57" w:type="dxa"/>
            </w:tcMar>
            <w:vAlign w:val="center"/>
          </w:tcPr>
          <w:p w:rsidRPr="00AC69D4" w:rsidR="00CE0197" w:rsidP="004715C3" w:rsidRDefault="00CE0197" w14:paraId="47BCA8BA" w14:textId="77777777">
            <w:pPr>
              <w:spacing w:before="120" w:after="120"/>
              <w:jc w:val="center"/>
              <w:rPr>
                <w:rFonts w:ascii="Aptos" w:hAnsi="Aptos" w:cstheme="minorBidi"/>
              </w:rPr>
            </w:pPr>
            <w:r w:rsidRPr="00AC69D4">
              <w:rPr>
                <w:rFonts w:ascii="Aptos" w:hAnsi="Aptos" w:cstheme="minorBidi"/>
              </w:rPr>
              <w:t>4</w:t>
            </w:r>
          </w:p>
        </w:tc>
        <w:tc>
          <w:tcPr>
            <w:tcW w:w="1116" w:type="dxa"/>
            <w:tcMar>
              <w:top w:w="57" w:type="dxa"/>
              <w:left w:w="57" w:type="dxa"/>
              <w:bottom w:w="57" w:type="dxa"/>
              <w:right w:w="57" w:type="dxa"/>
            </w:tcMar>
            <w:vAlign w:val="center"/>
          </w:tcPr>
          <w:p w:rsidRPr="00AC69D4" w:rsidR="00CE0197" w:rsidP="004715C3" w:rsidRDefault="00CE0197" w14:paraId="2BA1C336"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CE0197" w:rsidP="004715C3" w:rsidRDefault="00CE0197" w14:paraId="77CAA7B6" w14:textId="6F11579F">
            <w:pPr>
              <w:spacing w:before="120" w:after="120"/>
              <w:rPr>
                <w:rFonts w:ascii="Aptos" w:hAnsi="Aptos" w:cstheme="minorBidi"/>
              </w:rPr>
            </w:pPr>
            <w:r w:rsidRPr="00AC69D4">
              <w:rPr>
                <w:rFonts w:ascii="Aptos" w:hAnsi="Aptos" w:cstheme="minorBidi"/>
              </w:rPr>
              <w:t>Introduction to Football Management</w:t>
            </w:r>
          </w:p>
        </w:tc>
        <w:tc>
          <w:tcPr>
            <w:tcW w:w="1568" w:type="dxa"/>
            <w:tcMar>
              <w:top w:w="57" w:type="dxa"/>
              <w:left w:w="57" w:type="dxa"/>
              <w:bottom w:w="57" w:type="dxa"/>
              <w:right w:w="57" w:type="dxa"/>
            </w:tcMar>
          </w:tcPr>
          <w:p w:rsidR="2B5137F5" w:rsidP="1D36F13B" w:rsidRDefault="2B5137F5" w14:paraId="12D01B41" w14:textId="56B86B0F">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CE0197" w:rsidP="004715C3" w:rsidRDefault="00CE0197" w14:paraId="3490DAB1" w14:textId="77777777">
            <w:pPr>
              <w:spacing w:before="120" w:after="120"/>
              <w:jc w:val="center"/>
              <w:rPr>
                <w:rFonts w:ascii="Aptos" w:hAnsi="Aptos" w:cstheme="minorBidi"/>
              </w:rPr>
            </w:pPr>
            <w:r w:rsidRPr="00AC69D4">
              <w:rPr>
                <w:rFonts w:ascii="Aptos" w:hAnsi="Aptos" w:cstheme="minorBidi"/>
              </w:rPr>
              <w:t>20</w:t>
            </w:r>
          </w:p>
        </w:tc>
      </w:tr>
      <w:tr w:rsidRPr="00AC69D4" w:rsidR="00CE0197" w:rsidTr="21821C51" w14:paraId="5F92CD83" w14:textId="77777777">
        <w:trPr>
          <w:trHeight w:val="687"/>
        </w:trPr>
        <w:tc>
          <w:tcPr>
            <w:tcW w:w="651" w:type="dxa"/>
            <w:tcMar>
              <w:top w:w="57" w:type="dxa"/>
              <w:left w:w="57" w:type="dxa"/>
              <w:bottom w:w="57" w:type="dxa"/>
              <w:right w:w="57" w:type="dxa"/>
            </w:tcMar>
            <w:vAlign w:val="center"/>
          </w:tcPr>
          <w:p w:rsidRPr="00AC69D4" w:rsidR="00CE0197" w:rsidP="004715C3" w:rsidRDefault="00CE0197" w14:paraId="2CEB8526" w14:textId="77777777">
            <w:pPr>
              <w:spacing w:before="120" w:after="120"/>
              <w:jc w:val="center"/>
              <w:rPr>
                <w:rFonts w:ascii="Aptos" w:hAnsi="Aptos" w:cstheme="minorBidi"/>
              </w:rPr>
            </w:pPr>
            <w:r w:rsidRPr="00AC69D4">
              <w:rPr>
                <w:rFonts w:ascii="Aptos" w:hAnsi="Aptos" w:cstheme="minorBidi"/>
              </w:rPr>
              <w:t>4</w:t>
            </w:r>
          </w:p>
        </w:tc>
        <w:tc>
          <w:tcPr>
            <w:tcW w:w="1116" w:type="dxa"/>
            <w:tcMar>
              <w:top w:w="57" w:type="dxa"/>
              <w:left w:w="57" w:type="dxa"/>
              <w:bottom w:w="57" w:type="dxa"/>
              <w:right w:w="57" w:type="dxa"/>
            </w:tcMar>
            <w:vAlign w:val="center"/>
          </w:tcPr>
          <w:p w:rsidRPr="00AC69D4" w:rsidR="00CE0197" w:rsidP="004715C3" w:rsidRDefault="00CE0197" w14:paraId="625FCEDB"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CE0197" w:rsidP="7B2D0641" w:rsidRDefault="00CE0197" w14:paraId="108F8F6A" w14:textId="5D0F1C1E">
            <w:pPr>
              <w:spacing w:before="120" w:after="120"/>
              <w:rPr>
                <w:rFonts w:ascii="Aptos" w:hAnsi="Aptos" w:eastAsia="Arial" w:cstheme="minorBidi"/>
              </w:rPr>
            </w:pPr>
            <w:r w:rsidRPr="7B2D0641">
              <w:rPr>
                <w:rFonts w:ascii="Aptos" w:hAnsi="Aptos" w:cstheme="minorBidi"/>
              </w:rPr>
              <w:t xml:space="preserve">Coaching in </w:t>
            </w:r>
            <w:r w:rsidRPr="7B2D0641" w:rsidR="004C5ED7">
              <w:rPr>
                <w:rFonts w:ascii="Aptos" w:hAnsi="Aptos" w:cstheme="minorBidi"/>
              </w:rPr>
              <w:t>F</w:t>
            </w:r>
            <w:r w:rsidRPr="7B2D0641">
              <w:rPr>
                <w:rFonts w:ascii="Aptos" w:hAnsi="Aptos" w:cstheme="minorBidi"/>
              </w:rPr>
              <w:t xml:space="preserve">oundation </w:t>
            </w:r>
            <w:r w:rsidRPr="7B2D0641" w:rsidR="004C5ED7">
              <w:rPr>
                <w:rFonts w:ascii="Aptos" w:hAnsi="Aptos" w:cstheme="minorBidi"/>
              </w:rPr>
              <w:t>P</w:t>
            </w:r>
            <w:r w:rsidRPr="7B2D0641">
              <w:rPr>
                <w:rFonts w:ascii="Aptos" w:hAnsi="Aptos" w:cstheme="minorBidi"/>
              </w:rPr>
              <w:t>hase (Youth Zone 1)</w:t>
            </w:r>
          </w:p>
        </w:tc>
        <w:tc>
          <w:tcPr>
            <w:tcW w:w="1568" w:type="dxa"/>
            <w:tcMar>
              <w:top w:w="57" w:type="dxa"/>
              <w:left w:w="57" w:type="dxa"/>
              <w:bottom w:w="57" w:type="dxa"/>
              <w:right w:w="57" w:type="dxa"/>
            </w:tcMar>
          </w:tcPr>
          <w:p w:rsidR="7A35A5E8" w:rsidP="1D36F13B" w:rsidRDefault="7A35A5E8" w14:paraId="56B968EC" w14:textId="1E24D8D9">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CE0197" w:rsidP="004715C3" w:rsidRDefault="00CE0197" w14:paraId="6E7D7F8A" w14:textId="77777777">
            <w:pPr>
              <w:spacing w:before="120" w:after="120"/>
              <w:jc w:val="center"/>
              <w:rPr>
                <w:rFonts w:ascii="Aptos" w:hAnsi="Aptos" w:cstheme="minorBidi"/>
              </w:rPr>
            </w:pPr>
            <w:r w:rsidRPr="00AC69D4">
              <w:rPr>
                <w:rFonts w:ascii="Aptos" w:hAnsi="Aptos" w:cstheme="minorBidi"/>
              </w:rPr>
              <w:t>20</w:t>
            </w:r>
          </w:p>
        </w:tc>
      </w:tr>
      <w:tr w:rsidRPr="00AC69D4" w:rsidR="004715C3" w:rsidTr="21821C51" w14:paraId="44DDAD12" w14:textId="77777777">
        <w:trPr>
          <w:trHeight w:val="143"/>
        </w:trPr>
        <w:tc>
          <w:tcPr>
            <w:tcW w:w="651" w:type="dxa"/>
            <w:tcMar>
              <w:top w:w="57" w:type="dxa"/>
              <w:left w:w="57" w:type="dxa"/>
              <w:bottom w:w="57" w:type="dxa"/>
              <w:right w:w="57" w:type="dxa"/>
            </w:tcMar>
            <w:vAlign w:val="center"/>
          </w:tcPr>
          <w:p w:rsidRPr="00AC69D4" w:rsidR="004715C3" w:rsidP="004715C3" w:rsidRDefault="004715C3" w14:paraId="1AEE70A8" w14:textId="77777777">
            <w:pPr>
              <w:spacing w:before="120" w:after="120"/>
              <w:jc w:val="center"/>
              <w:rPr>
                <w:rFonts w:ascii="Aptos" w:hAnsi="Aptos" w:cstheme="minorBidi"/>
              </w:rPr>
            </w:pPr>
          </w:p>
        </w:tc>
        <w:tc>
          <w:tcPr>
            <w:tcW w:w="1116" w:type="dxa"/>
            <w:tcMar>
              <w:top w:w="57" w:type="dxa"/>
              <w:left w:w="57" w:type="dxa"/>
              <w:bottom w:w="57" w:type="dxa"/>
              <w:right w:w="57" w:type="dxa"/>
            </w:tcMar>
            <w:vAlign w:val="center"/>
          </w:tcPr>
          <w:p w:rsidRPr="00AC69D4" w:rsidR="004715C3" w:rsidP="004715C3" w:rsidRDefault="004715C3" w14:paraId="4864AAB2"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4715C3" w:rsidP="004715C3" w:rsidRDefault="004715C3" w14:paraId="58F53FB3" w14:textId="77777777">
            <w:pPr>
              <w:spacing w:before="120" w:after="120"/>
              <w:rPr>
                <w:rFonts w:ascii="Aptos" w:hAnsi="Aptos" w:cstheme="minorBidi"/>
              </w:rPr>
            </w:pPr>
          </w:p>
        </w:tc>
        <w:tc>
          <w:tcPr>
            <w:tcW w:w="1568" w:type="dxa"/>
            <w:tcMar>
              <w:top w:w="57" w:type="dxa"/>
              <w:left w:w="57" w:type="dxa"/>
              <w:bottom w:w="57" w:type="dxa"/>
              <w:right w:w="57" w:type="dxa"/>
            </w:tcMar>
          </w:tcPr>
          <w:p w:rsidR="1D36F13B" w:rsidP="1D36F13B" w:rsidRDefault="1D36F13B" w14:paraId="00DAE43B" w14:textId="03D290F0">
            <w:pPr>
              <w:rPr>
                <w:rFonts w:ascii="Aptos" w:hAnsi="Aptos" w:cstheme="minorBidi"/>
              </w:rPr>
            </w:pPr>
          </w:p>
        </w:tc>
        <w:tc>
          <w:tcPr>
            <w:tcW w:w="1100" w:type="dxa"/>
            <w:tcMar>
              <w:top w:w="57" w:type="dxa"/>
              <w:left w:w="57" w:type="dxa"/>
              <w:bottom w:w="57" w:type="dxa"/>
              <w:right w:w="57" w:type="dxa"/>
            </w:tcMar>
            <w:vAlign w:val="center"/>
          </w:tcPr>
          <w:p w:rsidRPr="00AC69D4" w:rsidR="004715C3" w:rsidP="004715C3" w:rsidRDefault="004715C3" w14:paraId="53998DB1" w14:textId="77777777">
            <w:pPr>
              <w:spacing w:before="120" w:after="120"/>
              <w:jc w:val="center"/>
              <w:rPr>
                <w:rFonts w:ascii="Aptos" w:hAnsi="Aptos" w:cstheme="minorBidi"/>
              </w:rPr>
            </w:pPr>
          </w:p>
        </w:tc>
      </w:tr>
      <w:tr w:rsidRPr="00AC69D4" w:rsidR="006D0154" w:rsidTr="21821C51" w14:paraId="5C179564" w14:textId="77777777">
        <w:trPr>
          <w:trHeight w:val="687"/>
        </w:trPr>
        <w:tc>
          <w:tcPr>
            <w:tcW w:w="651" w:type="dxa"/>
            <w:tcMar>
              <w:top w:w="57" w:type="dxa"/>
              <w:left w:w="57" w:type="dxa"/>
              <w:bottom w:w="57" w:type="dxa"/>
              <w:right w:w="57" w:type="dxa"/>
            </w:tcMar>
            <w:vAlign w:val="center"/>
          </w:tcPr>
          <w:p w:rsidRPr="00AC69D4" w:rsidR="006D0154" w:rsidP="004715C3" w:rsidRDefault="006D0154" w14:paraId="1DE30883" w14:textId="77777777">
            <w:pPr>
              <w:spacing w:before="120" w:after="120"/>
              <w:jc w:val="center"/>
              <w:rPr>
                <w:rFonts w:ascii="Aptos" w:hAnsi="Aptos" w:cstheme="minorBidi"/>
              </w:rPr>
            </w:pPr>
            <w:r w:rsidRPr="00AC69D4">
              <w:rPr>
                <w:rFonts w:ascii="Aptos" w:hAnsi="Aptos" w:cstheme="minorBidi"/>
              </w:rPr>
              <w:t>5</w:t>
            </w:r>
          </w:p>
        </w:tc>
        <w:tc>
          <w:tcPr>
            <w:tcW w:w="1116" w:type="dxa"/>
            <w:tcMar>
              <w:top w:w="57" w:type="dxa"/>
              <w:left w:w="57" w:type="dxa"/>
              <w:bottom w:w="57" w:type="dxa"/>
              <w:right w:w="57" w:type="dxa"/>
            </w:tcMar>
            <w:vAlign w:val="center"/>
          </w:tcPr>
          <w:p w:rsidRPr="00AC69D4" w:rsidR="006D0154" w:rsidP="467FA8BE" w:rsidRDefault="326F1795" w14:paraId="29CA4EFA" w14:textId="28418D72">
            <w:pPr>
              <w:spacing w:before="120" w:after="120"/>
              <w:jc w:val="center"/>
              <w:rPr>
                <w:rFonts w:ascii="Aptos" w:hAnsi="Aptos" w:cstheme="minorBidi"/>
              </w:rPr>
            </w:pPr>
            <w:r w:rsidRPr="467FA8BE">
              <w:rPr>
                <w:rFonts w:ascii="Aptos" w:hAnsi="Aptos" w:cstheme="minorBidi"/>
              </w:rPr>
              <w:t>HR5016</w:t>
            </w:r>
          </w:p>
        </w:tc>
        <w:tc>
          <w:tcPr>
            <w:tcW w:w="5340" w:type="dxa"/>
            <w:tcMar>
              <w:top w:w="57" w:type="dxa"/>
              <w:left w:w="57" w:type="dxa"/>
              <w:bottom w:w="57" w:type="dxa"/>
              <w:right w:w="57" w:type="dxa"/>
            </w:tcMar>
          </w:tcPr>
          <w:p w:rsidRPr="00AC69D4" w:rsidR="006D0154" w:rsidP="004715C3" w:rsidRDefault="006D0154" w14:paraId="514487F0" w14:textId="0C204EA6">
            <w:pPr>
              <w:spacing w:before="120" w:after="120"/>
              <w:rPr>
                <w:rFonts w:ascii="Aptos" w:hAnsi="Aptos" w:eastAsia="Arial" w:cstheme="minorBidi"/>
              </w:rPr>
            </w:pPr>
            <w:r w:rsidRPr="00AC69D4">
              <w:rPr>
                <w:rFonts w:ascii="Aptos" w:hAnsi="Aptos" w:cstheme="minorBidi"/>
              </w:rPr>
              <w:t>Employability &amp; Enterprise (Mental Wealth)</w:t>
            </w:r>
          </w:p>
        </w:tc>
        <w:tc>
          <w:tcPr>
            <w:tcW w:w="1568" w:type="dxa"/>
            <w:tcMar>
              <w:top w:w="57" w:type="dxa"/>
              <w:left w:w="57" w:type="dxa"/>
              <w:bottom w:w="57" w:type="dxa"/>
              <w:right w:w="57" w:type="dxa"/>
            </w:tcMar>
          </w:tcPr>
          <w:p w:rsidR="0F8825FE" w:rsidP="1D36F13B" w:rsidRDefault="0F8825FE" w14:paraId="602B0020" w14:textId="32C49B76">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4D1FE817"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62650DCC"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0FCB11C5" w14:textId="77777777">
            <w:pPr>
              <w:spacing w:before="120" w:after="120"/>
              <w:jc w:val="center"/>
              <w:rPr>
                <w:rFonts w:ascii="Aptos" w:hAnsi="Aptos" w:cstheme="minorBidi"/>
              </w:rPr>
            </w:pPr>
            <w:r w:rsidRPr="00AC69D4">
              <w:rPr>
                <w:rFonts w:ascii="Aptos" w:hAnsi="Aptos" w:cstheme="minorBidi"/>
              </w:rPr>
              <w:t>5</w:t>
            </w:r>
          </w:p>
        </w:tc>
        <w:tc>
          <w:tcPr>
            <w:tcW w:w="1116" w:type="dxa"/>
            <w:tcMar>
              <w:top w:w="57" w:type="dxa"/>
              <w:left w:w="57" w:type="dxa"/>
              <w:bottom w:w="57" w:type="dxa"/>
              <w:right w:w="57" w:type="dxa"/>
            </w:tcMar>
            <w:vAlign w:val="center"/>
          </w:tcPr>
          <w:p w:rsidRPr="00AC69D4" w:rsidR="006D0154" w:rsidP="004715C3" w:rsidRDefault="006D0154" w14:paraId="7C757061"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6D0154" w:rsidP="004715C3" w:rsidRDefault="006D0154" w14:paraId="406533D2" w14:textId="4E75E030">
            <w:pPr>
              <w:spacing w:before="120" w:after="120"/>
              <w:rPr>
                <w:rFonts w:ascii="Aptos" w:hAnsi="Aptos" w:eastAsia="Arial" w:cstheme="minorBidi"/>
              </w:rPr>
            </w:pPr>
            <w:r w:rsidRPr="00AC69D4">
              <w:rPr>
                <w:rFonts w:ascii="Aptos" w:hAnsi="Aptos" w:cstheme="minorBidi"/>
              </w:rPr>
              <w:t>Match &amp; Performance Analysis</w:t>
            </w:r>
          </w:p>
        </w:tc>
        <w:tc>
          <w:tcPr>
            <w:tcW w:w="1568" w:type="dxa"/>
            <w:tcMar>
              <w:top w:w="57" w:type="dxa"/>
              <w:left w:w="57" w:type="dxa"/>
              <w:bottom w:w="57" w:type="dxa"/>
              <w:right w:w="57" w:type="dxa"/>
            </w:tcMar>
          </w:tcPr>
          <w:p w:rsidR="7CD7D44A" w:rsidP="1D36F13B" w:rsidRDefault="7CD7D44A" w14:paraId="446BE832" w14:textId="06AEFC66">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0581DF6D"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32E2F950"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59CF2399" w14:textId="77777777">
            <w:pPr>
              <w:spacing w:before="120" w:after="120"/>
              <w:jc w:val="center"/>
              <w:rPr>
                <w:rFonts w:ascii="Aptos" w:hAnsi="Aptos" w:cstheme="minorBidi"/>
              </w:rPr>
            </w:pPr>
            <w:r w:rsidRPr="00AC69D4">
              <w:rPr>
                <w:rFonts w:ascii="Aptos" w:hAnsi="Aptos" w:cstheme="minorBidi"/>
              </w:rPr>
              <w:t>5</w:t>
            </w:r>
          </w:p>
        </w:tc>
        <w:tc>
          <w:tcPr>
            <w:tcW w:w="1116" w:type="dxa"/>
            <w:tcMar>
              <w:top w:w="57" w:type="dxa"/>
              <w:left w:w="57" w:type="dxa"/>
              <w:bottom w:w="57" w:type="dxa"/>
              <w:right w:w="57" w:type="dxa"/>
            </w:tcMar>
            <w:vAlign w:val="center"/>
          </w:tcPr>
          <w:p w:rsidRPr="00AC69D4" w:rsidR="006D0154" w:rsidP="004715C3" w:rsidRDefault="006D0154" w14:paraId="7A959246"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6D0154" w:rsidP="004715C3" w:rsidRDefault="006D0154" w14:paraId="571984A2" w14:textId="1B267FE2">
            <w:pPr>
              <w:spacing w:before="120" w:after="120"/>
              <w:rPr>
                <w:rFonts w:ascii="Aptos" w:hAnsi="Aptos" w:eastAsia="Arial" w:cstheme="minorBidi"/>
              </w:rPr>
            </w:pPr>
            <w:r w:rsidRPr="00AC69D4">
              <w:rPr>
                <w:rFonts w:ascii="Aptos" w:hAnsi="Aptos" w:cstheme="minorBidi"/>
              </w:rPr>
              <w:t>Managing Teams and Individuals</w:t>
            </w:r>
          </w:p>
        </w:tc>
        <w:tc>
          <w:tcPr>
            <w:tcW w:w="1568" w:type="dxa"/>
            <w:tcMar>
              <w:top w:w="57" w:type="dxa"/>
              <w:left w:w="57" w:type="dxa"/>
              <w:bottom w:w="57" w:type="dxa"/>
              <w:right w:w="57" w:type="dxa"/>
            </w:tcMar>
          </w:tcPr>
          <w:p w:rsidR="3F7F9159" w:rsidP="1D36F13B" w:rsidRDefault="3F7F9159" w14:paraId="1919F292" w14:textId="4E1491D0">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090228C6"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6387E6CB"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4883538B" w14:textId="77777777">
            <w:pPr>
              <w:spacing w:before="120" w:after="120"/>
              <w:jc w:val="center"/>
              <w:rPr>
                <w:rFonts w:ascii="Aptos" w:hAnsi="Aptos" w:cstheme="minorBidi"/>
              </w:rPr>
            </w:pPr>
            <w:r w:rsidRPr="00AC69D4">
              <w:rPr>
                <w:rFonts w:ascii="Aptos" w:hAnsi="Aptos" w:cstheme="minorBidi"/>
              </w:rPr>
              <w:t>5</w:t>
            </w:r>
          </w:p>
        </w:tc>
        <w:tc>
          <w:tcPr>
            <w:tcW w:w="1116" w:type="dxa"/>
            <w:tcMar>
              <w:top w:w="57" w:type="dxa"/>
              <w:left w:w="57" w:type="dxa"/>
              <w:bottom w:w="57" w:type="dxa"/>
              <w:right w:w="57" w:type="dxa"/>
            </w:tcMar>
            <w:vAlign w:val="center"/>
          </w:tcPr>
          <w:p w:rsidRPr="00AC69D4" w:rsidR="006D0154" w:rsidP="004715C3" w:rsidRDefault="006C563B" w14:paraId="7128E165" w14:textId="69A7B881">
            <w:pPr>
              <w:spacing w:before="120" w:after="120"/>
              <w:jc w:val="center"/>
              <w:rPr>
                <w:rFonts w:ascii="Aptos" w:hAnsi="Aptos" w:cstheme="minorBidi"/>
              </w:rPr>
            </w:pPr>
            <w:r w:rsidRPr="00AC69D4">
              <w:rPr>
                <w:rFonts w:ascii="Aptos" w:hAnsi="Aptos" w:cstheme="minorBidi"/>
              </w:rPr>
              <w:t>SE5033</w:t>
            </w:r>
          </w:p>
        </w:tc>
        <w:tc>
          <w:tcPr>
            <w:tcW w:w="5340" w:type="dxa"/>
            <w:tcMar>
              <w:top w:w="57" w:type="dxa"/>
              <w:left w:w="57" w:type="dxa"/>
              <w:bottom w:w="57" w:type="dxa"/>
              <w:right w:w="57" w:type="dxa"/>
            </w:tcMar>
          </w:tcPr>
          <w:p w:rsidRPr="00AC69D4" w:rsidR="006D0154" w:rsidP="004715C3" w:rsidRDefault="006D0154" w14:paraId="485BE118" w14:textId="2F04D0E7">
            <w:pPr>
              <w:spacing w:before="120" w:after="120"/>
              <w:rPr>
                <w:rFonts w:ascii="Aptos" w:hAnsi="Aptos" w:eastAsia="Arial" w:cstheme="minorBidi"/>
              </w:rPr>
            </w:pPr>
            <w:r w:rsidRPr="00AC69D4">
              <w:rPr>
                <w:rFonts w:ascii="Aptos" w:hAnsi="Aptos" w:cstheme="minorBidi"/>
              </w:rPr>
              <w:t xml:space="preserve">The Reflective Coach </w:t>
            </w:r>
          </w:p>
        </w:tc>
        <w:tc>
          <w:tcPr>
            <w:tcW w:w="1568" w:type="dxa"/>
            <w:tcMar>
              <w:top w:w="57" w:type="dxa"/>
              <w:left w:w="57" w:type="dxa"/>
              <w:bottom w:w="57" w:type="dxa"/>
              <w:right w:w="57" w:type="dxa"/>
            </w:tcMar>
          </w:tcPr>
          <w:p w:rsidR="40DB2AFB" w:rsidP="1D36F13B" w:rsidRDefault="40DB2AFB" w14:paraId="4155B04F" w14:textId="1FDEDA59">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07D723DF"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6F23A4FC"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6FADF035" w14:textId="77777777">
            <w:pPr>
              <w:spacing w:before="120" w:after="120"/>
              <w:jc w:val="center"/>
              <w:rPr>
                <w:rFonts w:ascii="Aptos" w:hAnsi="Aptos" w:cstheme="minorBidi"/>
              </w:rPr>
            </w:pPr>
            <w:r w:rsidRPr="00AC69D4">
              <w:rPr>
                <w:rFonts w:ascii="Aptos" w:hAnsi="Aptos" w:cstheme="minorBidi"/>
              </w:rPr>
              <w:t>5</w:t>
            </w:r>
          </w:p>
        </w:tc>
        <w:tc>
          <w:tcPr>
            <w:tcW w:w="1116" w:type="dxa"/>
            <w:tcMar>
              <w:top w:w="57" w:type="dxa"/>
              <w:left w:w="57" w:type="dxa"/>
              <w:bottom w:w="57" w:type="dxa"/>
              <w:right w:w="57" w:type="dxa"/>
            </w:tcMar>
            <w:vAlign w:val="center"/>
          </w:tcPr>
          <w:p w:rsidRPr="00AC69D4" w:rsidR="006D0154" w:rsidP="467FA8BE" w:rsidRDefault="4431B912" w14:paraId="7EE501C2" w14:textId="329F02E7">
            <w:pPr>
              <w:spacing w:before="120" w:after="120"/>
              <w:jc w:val="center"/>
              <w:rPr>
                <w:rFonts w:ascii="Aptos" w:hAnsi="Aptos" w:cstheme="minorBidi"/>
              </w:rPr>
            </w:pPr>
            <w:r w:rsidRPr="467FA8BE">
              <w:rPr>
                <w:rFonts w:ascii="Aptos" w:hAnsi="Aptos" w:cstheme="minorBidi"/>
              </w:rPr>
              <w:t>SE5032</w:t>
            </w:r>
          </w:p>
        </w:tc>
        <w:tc>
          <w:tcPr>
            <w:tcW w:w="5340" w:type="dxa"/>
            <w:tcMar>
              <w:top w:w="57" w:type="dxa"/>
              <w:left w:w="57" w:type="dxa"/>
              <w:bottom w:w="57" w:type="dxa"/>
              <w:right w:w="57" w:type="dxa"/>
            </w:tcMar>
          </w:tcPr>
          <w:p w:rsidRPr="00AC69D4" w:rsidR="006D0154" w:rsidP="004715C3" w:rsidRDefault="006D0154" w14:paraId="32816DE2" w14:textId="66CEF28D">
            <w:pPr>
              <w:spacing w:before="120" w:after="120"/>
              <w:rPr>
                <w:rFonts w:ascii="Aptos" w:hAnsi="Aptos" w:eastAsia="Arial" w:cstheme="minorBidi"/>
              </w:rPr>
            </w:pPr>
            <w:r w:rsidRPr="00AC69D4">
              <w:rPr>
                <w:rFonts w:ascii="Aptos" w:hAnsi="Aptos" w:cstheme="minorBidi"/>
              </w:rPr>
              <w:t xml:space="preserve">Coaching in Youth Development Football  </w:t>
            </w:r>
          </w:p>
        </w:tc>
        <w:tc>
          <w:tcPr>
            <w:tcW w:w="1568" w:type="dxa"/>
            <w:tcMar>
              <w:top w:w="57" w:type="dxa"/>
              <w:left w:w="57" w:type="dxa"/>
              <w:bottom w:w="57" w:type="dxa"/>
              <w:right w:w="57" w:type="dxa"/>
            </w:tcMar>
          </w:tcPr>
          <w:p w:rsidR="1D1172CE" w:rsidP="1D36F13B" w:rsidRDefault="1D1172CE" w14:paraId="68864A0F" w14:textId="578D6CC6">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2A613B10"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19EDE2E3"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457D3F06" w14:textId="77777777">
            <w:pPr>
              <w:spacing w:before="120" w:after="120"/>
              <w:jc w:val="center"/>
              <w:rPr>
                <w:rFonts w:ascii="Aptos" w:hAnsi="Aptos" w:cstheme="minorBidi"/>
              </w:rPr>
            </w:pPr>
            <w:r w:rsidRPr="00AC69D4">
              <w:rPr>
                <w:rFonts w:ascii="Aptos" w:hAnsi="Aptos" w:cstheme="minorBidi"/>
              </w:rPr>
              <w:t>5</w:t>
            </w:r>
          </w:p>
        </w:tc>
        <w:tc>
          <w:tcPr>
            <w:tcW w:w="1116" w:type="dxa"/>
            <w:tcMar>
              <w:top w:w="57" w:type="dxa"/>
              <w:left w:w="57" w:type="dxa"/>
              <w:bottom w:w="57" w:type="dxa"/>
              <w:right w:w="57" w:type="dxa"/>
            </w:tcMar>
            <w:vAlign w:val="center"/>
          </w:tcPr>
          <w:p w:rsidRPr="00AC69D4" w:rsidR="006D0154" w:rsidP="004715C3" w:rsidRDefault="006D0154" w14:paraId="70E79D2C"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6D0154" w:rsidP="004715C3" w:rsidRDefault="006D0154" w14:paraId="00859294" w14:textId="2C3BF3C0">
            <w:pPr>
              <w:spacing w:before="120" w:after="120"/>
              <w:rPr>
                <w:rFonts w:ascii="Aptos" w:hAnsi="Aptos" w:eastAsia="Arial" w:cstheme="minorBidi"/>
              </w:rPr>
            </w:pPr>
            <w:r w:rsidRPr="00AC69D4">
              <w:rPr>
                <w:rFonts w:ascii="Aptos" w:hAnsi="Aptos" w:cstheme="minorBidi"/>
              </w:rPr>
              <w:t>International Talent Management</w:t>
            </w:r>
          </w:p>
        </w:tc>
        <w:tc>
          <w:tcPr>
            <w:tcW w:w="1568" w:type="dxa"/>
            <w:tcMar>
              <w:top w:w="57" w:type="dxa"/>
              <w:left w:w="57" w:type="dxa"/>
              <w:bottom w:w="57" w:type="dxa"/>
              <w:right w:w="57" w:type="dxa"/>
            </w:tcMar>
          </w:tcPr>
          <w:p w:rsidR="687611B9" w:rsidP="1D36F13B" w:rsidRDefault="687611B9" w14:paraId="338A3564" w14:textId="65330746">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1F54F955" w14:textId="77777777">
            <w:pPr>
              <w:spacing w:before="120" w:after="120"/>
              <w:jc w:val="center"/>
              <w:rPr>
                <w:rFonts w:ascii="Aptos" w:hAnsi="Aptos" w:cstheme="minorBidi"/>
              </w:rPr>
            </w:pPr>
            <w:r w:rsidRPr="00AC69D4">
              <w:rPr>
                <w:rFonts w:ascii="Aptos" w:hAnsi="Aptos" w:cstheme="minorBidi"/>
              </w:rPr>
              <w:t>20</w:t>
            </w:r>
          </w:p>
        </w:tc>
      </w:tr>
      <w:tr w:rsidRPr="00AC69D4" w:rsidR="004715C3" w:rsidTr="21821C51" w14:paraId="1F032F05" w14:textId="77777777">
        <w:trPr>
          <w:trHeight w:val="20"/>
        </w:trPr>
        <w:tc>
          <w:tcPr>
            <w:tcW w:w="651" w:type="dxa"/>
            <w:tcMar>
              <w:top w:w="57" w:type="dxa"/>
              <w:left w:w="57" w:type="dxa"/>
              <w:bottom w:w="57" w:type="dxa"/>
              <w:right w:w="57" w:type="dxa"/>
            </w:tcMar>
            <w:vAlign w:val="center"/>
          </w:tcPr>
          <w:p w:rsidRPr="00AC69D4" w:rsidR="004715C3" w:rsidP="004715C3" w:rsidRDefault="004715C3" w14:paraId="1C381EDB" w14:textId="77777777">
            <w:pPr>
              <w:spacing w:before="120" w:after="120"/>
              <w:jc w:val="center"/>
              <w:rPr>
                <w:rFonts w:ascii="Aptos" w:hAnsi="Aptos" w:cstheme="minorBidi"/>
              </w:rPr>
            </w:pPr>
          </w:p>
        </w:tc>
        <w:tc>
          <w:tcPr>
            <w:tcW w:w="1116" w:type="dxa"/>
            <w:tcMar>
              <w:top w:w="57" w:type="dxa"/>
              <w:left w:w="57" w:type="dxa"/>
              <w:bottom w:w="57" w:type="dxa"/>
              <w:right w:w="57" w:type="dxa"/>
            </w:tcMar>
            <w:vAlign w:val="center"/>
          </w:tcPr>
          <w:p w:rsidRPr="00AC69D4" w:rsidR="004715C3" w:rsidP="004715C3" w:rsidRDefault="004715C3" w14:paraId="300466B1"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4715C3" w:rsidP="004715C3" w:rsidRDefault="004715C3" w14:paraId="33E45171" w14:textId="77777777">
            <w:pPr>
              <w:spacing w:before="120" w:after="120"/>
              <w:rPr>
                <w:rFonts w:ascii="Aptos" w:hAnsi="Aptos" w:cstheme="minorBidi"/>
              </w:rPr>
            </w:pPr>
          </w:p>
        </w:tc>
        <w:tc>
          <w:tcPr>
            <w:tcW w:w="1568" w:type="dxa"/>
            <w:tcMar>
              <w:top w:w="57" w:type="dxa"/>
              <w:left w:w="57" w:type="dxa"/>
              <w:bottom w:w="57" w:type="dxa"/>
              <w:right w:w="57" w:type="dxa"/>
            </w:tcMar>
          </w:tcPr>
          <w:p w:rsidR="1D36F13B" w:rsidP="1D36F13B" w:rsidRDefault="1D36F13B" w14:paraId="277B1515" w14:textId="22B5D7A3">
            <w:pPr>
              <w:rPr>
                <w:rFonts w:ascii="Aptos" w:hAnsi="Aptos" w:cstheme="minorBidi"/>
              </w:rPr>
            </w:pPr>
          </w:p>
        </w:tc>
        <w:tc>
          <w:tcPr>
            <w:tcW w:w="1100" w:type="dxa"/>
            <w:tcMar>
              <w:top w:w="57" w:type="dxa"/>
              <w:left w:w="57" w:type="dxa"/>
              <w:bottom w:w="57" w:type="dxa"/>
              <w:right w:w="57" w:type="dxa"/>
            </w:tcMar>
            <w:vAlign w:val="center"/>
          </w:tcPr>
          <w:p w:rsidRPr="00AC69D4" w:rsidR="004715C3" w:rsidP="004715C3" w:rsidRDefault="004715C3" w14:paraId="59153E48" w14:textId="77777777">
            <w:pPr>
              <w:spacing w:before="120" w:after="120"/>
              <w:jc w:val="center"/>
              <w:rPr>
                <w:rFonts w:ascii="Aptos" w:hAnsi="Aptos" w:cstheme="minorBidi"/>
              </w:rPr>
            </w:pPr>
          </w:p>
        </w:tc>
      </w:tr>
      <w:tr w:rsidRPr="00AC69D4" w:rsidR="006D0154" w:rsidTr="21821C51" w14:paraId="7F016C88"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5625D580" w14:textId="77777777">
            <w:pPr>
              <w:spacing w:before="120" w:after="120"/>
              <w:jc w:val="center"/>
              <w:rPr>
                <w:rFonts w:ascii="Aptos" w:hAnsi="Aptos" w:cstheme="minorBidi"/>
              </w:rPr>
            </w:pPr>
            <w:r w:rsidRPr="00AC69D4">
              <w:rPr>
                <w:rFonts w:ascii="Aptos" w:hAnsi="Aptos" w:cstheme="minorBidi"/>
              </w:rPr>
              <w:t>6</w:t>
            </w:r>
          </w:p>
        </w:tc>
        <w:tc>
          <w:tcPr>
            <w:tcW w:w="1116" w:type="dxa"/>
            <w:tcMar>
              <w:top w:w="57" w:type="dxa"/>
              <w:left w:w="57" w:type="dxa"/>
              <w:bottom w:w="57" w:type="dxa"/>
              <w:right w:w="57" w:type="dxa"/>
            </w:tcMar>
            <w:vAlign w:val="center"/>
          </w:tcPr>
          <w:p w:rsidRPr="00AC69D4" w:rsidR="006D0154" w:rsidP="004715C3" w:rsidRDefault="006D0154" w14:paraId="047C6615"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6D0154" w:rsidP="5031FD75" w:rsidRDefault="6C16C795" w14:paraId="3364F5DE" w14:textId="6E3D0AA5">
            <w:pPr>
              <w:spacing w:before="120" w:after="120"/>
              <w:rPr>
                <w:rFonts w:ascii="Aptos" w:hAnsi="Aptos" w:eastAsia="Arial" w:cstheme="minorBidi"/>
              </w:rPr>
            </w:pPr>
            <w:r w:rsidRPr="5031FD75">
              <w:rPr>
                <w:rFonts w:ascii="Aptos" w:hAnsi="Aptos" w:cstheme="minorBidi"/>
              </w:rPr>
              <w:t>Talent I</w:t>
            </w:r>
            <w:r w:rsidRPr="5031FD75" w:rsidR="311D3A16">
              <w:rPr>
                <w:rFonts w:ascii="Aptos" w:hAnsi="Aptos" w:cstheme="minorBidi"/>
              </w:rPr>
              <w:t>dentification</w:t>
            </w:r>
            <w:r w:rsidRPr="5031FD75">
              <w:rPr>
                <w:rFonts w:ascii="Aptos" w:hAnsi="Aptos" w:cstheme="minorBidi"/>
              </w:rPr>
              <w:t xml:space="preserve"> &amp; Scouting </w:t>
            </w:r>
          </w:p>
        </w:tc>
        <w:tc>
          <w:tcPr>
            <w:tcW w:w="1568" w:type="dxa"/>
            <w:tcMar>
              <w:top w:w="57" w:type="dxa"/>
              <w:left w:w="57" w:type="dxa"/>
              <w:bottom w:w="57" w:type="dxa"/>
              <w:right w:w="57" w:type="dxa"/>
            </w:tcMar>
          </w:tcPr>
          <w:p w:rsidR="167E973A" w:rsidP="1D36F13B" w:rsidRDefault="167E973A" w14:paraId="0E28EDCD" w14:textId="74D6F16B">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43390F01"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49AB4391"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74AD8F12" w14:textId="77777777">
            <w:pPr>
              <w:spacing w:before="120" w:after="120"/>
              <w:jc w:val="center"/>
              <w:rPr>
                <w:rFonts w:ascii="Aptos" w:hAnsi="Aptos" w:cstheme="minorBidi"/>
              </w:rPr>
            </w:pPr>
            <w:r w:rsidRPr="00AC69D4">
              <w:rPr>
                <w:rFonts w:ascii="Aptos" w:hAnsi="Aptos" w:cstheme="minorBidi"/>
              </w:rPr>
              <w:t>6</w:t>
            </w:r>
          </w:p>
        </w:tc>
        <w:tc>
          <w:tcPr>
            <w:tcW w:w="1116" w:type="dxa"/>
            <w:tcMar>
              <w:top w:w="57" w:type="dxa"/>
              <w:left w:w="57" w:type="dxa"/>
              <w:bottom w:w="57" w:type="dxa"/>
              <w:right w:w="57" w:type="dxa"/>
            </w:tcMar>
            <w:vAlign w:val="center"/>
          </w:tcPr>
          <w:p w:rsidRPr="00AC69D4" w:rsidR="006D0154" w:rsidP="004715C3" w:rsidRDefault="006D0154" w14:paraId="41569482" w14:textId="77777777">
            <w:pPr>
              <w:spacing w:before="120" w:after="120"/>
              <w:jc w:val="center"/>
              <w:rPr>
                <w:rFonts w:ascii="Aptos" w:hAnsi="Aptos" w:cstheme="minorBidi"/>
              </w:rPr>
            </w:pPr>
          </w:p>
        </w:tc>
        <w:tc>
          <w:tcPr>
            <w:tcW w:w="5340" w:type="dxa"/>
            <w:tcMar>
              <w:top w:w="57" w:type="dxa"/>
              <w:left w:w="57" w:type="dxa"/>
              <w:bottom w:w="57" w:type="dxa"/>
              <w:right w:w="57" w:type="dxa"/>
            </w:tcMar>
          </w:tcPr>
          <w:p w:rsidRPr="00AC69D4" w:rsidR="006D0154" w:rsidP="004715C3" w:rsidRDefault="006D0154" w14:paraId="318C1984" w14:textId="263F6EC4">
            <w:pPr>
              <w:spacing w:before="120" w:after="120"/>
              <w:rPr>
                <w:rFonts w:ascii="Aptos" w:hAnsi="Aptos" w:eastAsia="Arial" w:cstheme="minorBidi"/>
              </w:rPr>
            </w:pPr>
            <w:r w:rsidRPr="00AC69D4">
              <w:rPr>
                <w:rFonts w:ascii="Aptos" w:hAnsi="Aptos" w:cstheme="minorBidi"/>
              </w:rPr>
              <w:t>Developing a Game Model</w:t>
            </w:r>
          </w:p>
        </w:tc>
        <w:tc>
          <w:tcPr>
            <w:tcW w:w="1568" w:type="dxa"/>
            <w:tcMar>
              <w:top w:w="57" w:type="dxa"/>
              <w:left w:w="57" w:type="dxa"/>
              <w:bottom w:w="57" w:type="dxa"/>
              <w:right w:w="57" w:type="dxa"/>
            </w:tcMar>
          </w:tcPr>
          <w:p w:rsidR="19C12A62" w:rsidP="1D36F13B" w:rsidRDefault="19C12A62" w14:paraId="282C8DC8" w14:textId="53689F10">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66BBB212"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2A088857"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4A4BE226" w14:textId="77777777">
            <w:pPr>
              <w:spacing w:before="120" w:after="120"/>
              <w:jc w:val="center"/>
              <w:rPr>
                <w:rFonts w:ascii="Aptos" w:hAnsi="Aptos" w:cstheme="minorBidi"/>
              </w:rPr>
            </w:pPr>
            <w:r w:rsidRPr="00AC69D4">
              <w:rPr>
                <w:rFonts w:ascii="Aptos" w:hAnsi="Aptos" w:cstheme="minorBidi"/>
              </w:rPr>
              <w:t>6</w:t>
            </w:r>
          </w:p>
        </w:tc>
        <w:tc>
          <w:tcPr>
            <w:tcW w:w="1116" w:type="dxa"/>
            <w:tcMar>
              <w:top w:w="57" w:type="dxa"/>
              <w:left w:w="57" w:type="dxa"/>
              <w:bottom w:w="57" w:type="dxa"/>
              <w:right w:w="57" w:type="dxa"/>
            </w:tcMar>
            <w:vAlign w:val="center"/>
          </w:tcPr>
          <w:p w:rsidRPr="00AC69D4" w:rsidR="006D0154" w:rsidP="004715C3" w:rsidRDefault="009933BF" w14:paraId="5C2FA8CA" w14:textId="235D2EC4">
            <w:pPr>
              <w:spacing w:before="120" w:after="120"/>
              <w:jc w:val="center"/>
              <w:rPr>
                <w:rFonts w:ascii="Aptos" w:hAnsi="Aptos" w:cstheme="minorBidi"/>
              </w:rPr>
            </w:pPr>
            <w:r w:rsidRPr="00AC69D4">
              <w:rPr>
                <w:rFonts w:ascii="Aptos" w:hAnsi="Aptos" w:cstheme="minorBidi"/>
              </w:rPr>
              <w:t>SE6032</w:t>
            </w:r>
          </w:p>
        </w:tc>
        <w:tc>
          <w:tcPr>
            <w:tcW w:w="5340" w:type="dxa"/>
            <w:tcMar>
              <w:top w:w="57" w:type="dxa"/>
              <w:left w:w="57" w:type="dxa"/>
              <w:bottom w:w="57" w:type="dxa"/>
              <w:right w:w="57" w:type="dxa"/>
            </w:tcMar>
          </w:tcPr>
          <w:p w:rsidRPr="00AC69D4" w:rsidR="006D0154" w:rsidP="004715C3" w:rsidRDefault="006D0154" w14:paraId="2B6B372F" w14:textId="6A8927D9">
            <w:pPr>
              <w:spacing w:before="120" w:after="120"/>
              <w:rPr>
                <w:rFonts w:ascii="Aptos" w:hAnsi="Aptos" w:eastAsia="Arial" w:cstheme="minorBidi"/>
              </w:rPr>
            </w:pPr>
            <w:r w:rsidRPr="00AC69D4">
              <w:rPr>
                <w:rFonts w:ascii="Aptos" w:hAnsi="Aptos" w:cstheme="minorBidi"/>
              </w:rPr>
              <w:t>Coaching in Elite Environments</w:t>
            </w:r>
          </w:p>
        </w:tc>
        <w:tc>
          <w:tcPr>
            <w:tcW w:w="1568" w:type="dxa"/>
            <w:tcMar>
              <w:top w:w="57" w:type="dxa"/>
              <w:left w:w="57" w:type="dxa"/>
              <w:bottom w:w="57" w:type="dxa"/>
              <w:right w:w="57" w:type="dxa"/>
            </w:tcMar>
          </w:tcPr>
          <w:p w:rsidR="60947338" w:rsidP="1D36F13B" w:rsidRDefault="60947338" w14:paraId="7428E212" w14:textId="3FAC4C50">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4B30CBD5" w14:textId="77777777">
            <w:pPr>
              <w:spacing w:before="120" w:after="120"/>
              <w:jc w:val="center"/>
              <w:rPr>
                <w:rFonts w:ascii="Aptos" w:hAnsi="Aptos" w:cstheme="minorBidi"/>
              </w:rPr>
            </w:pPr>
            <w:r w:rsidRPr="00AC69D4">
              <w:rPr>
                <w:rFonts w:ascii="Aptos" w:hAnsi="Aptos" w:cstheme="minorBidi"/>
              </w:rPr>
              <w:t>20</w:t>
            </w:r>
          </w:p>
        </w:tc>
      </w:tr>
      <w:tr w:rsidRPr="00AC69D4" w:rsidR="006D0154" w:rsidTr="21821C51" w14:paraId="2C5FDCB4" w14:textId="77777777">
        <w:trPr>
          <w:trHeight w:val="462"/>
        </w:trPr>
        <w:tc>
          <w:tcPr>
            <w:tcW w:w="651" w:type="dxa"/>
            <w:tcMar>
              <w:top w:w="57" w:type="dxa"/>
              <w:left w:w="57" w:type="dxa"/>
              <w:bottom w:w="57" w:type="dxa"/>
              <w:right w:w="57" w:type="dxa"/>
            </w:tcMar>
            <w:vAlign w:val="center"/>
          </w:tcPr>
          <w:p w:rsidRPr="00AC69D4" w:rsidR="006D0154" w:rsidP="004715C3" w:rsidRDefault="006D0154" w14:paraId="246342E8" w14:textId="77777777">
            <w:pPr>
              <w:spacing w:before="120" w:after="120"/>
              <w:jc w:val="center"/>
              <w:rPr>
                <w:rFonts w:ascii="Aptos" w:hAnsi="Aptos" w:cstheme="minorBidi"/>
              </w:rPr>
            </w:pPr>
            <w:r w:rsidRPr="00AC69D4">
              <w:rPr>
                <w:rFonts w:ascii="Aptos" w:hAnsi="Aptos" w:cstheme="minorBidi"/>
              </w:rPr>
              <w:t>6</w:t>
            </w:r>
          </w:p>
        </w:tc>
        <w:tc>
          <w:tcPr>
            <w:tcW w:w="1116" w:type="dxa"/>
            <w:tcMar>
              <w:top w:w="57" w:type="dxa"/>
              <w:left w:w="57" w:type="dxa"/>
              <w:bottom w:w="57" w:type="dxa"/>
              <w:right w:w="57" w:type="dxa"/>
            </w:tcMar>
            <w:vAlign w:val="center"/>
          </w:tcPr>
          <w:p w:rsidRPr="00AC69D4" w:rsidR="006D0154" w:rsidP="467FA8BE" w:rsidRDefault="6E80F049" w14:paraId="0F0A74D5" w14:textId="4BCEF6C4">
            <w:pPr>
              <w:spacing w:before="120" w:after="120"/>
              <w:jc w:val="center"/>
              <w:rPr>
                <w:rFonts w:ascii="Aptos" w:hAnsi="Aptos" w:cstheme="minorBidi"/>
              </w:rPr>
            </w:pPr>
            <w:r w:rsidRPr="467FA8BE">
              <w:rPr>
                <w:rFonts w:ascii="Aptos" w:hAnsi="Aptos" w:cstheme="minorBidi"/>
              </w:rPr>
              <w:t>TM6052</w:t>
            </w:r>
          </w:p>
        </w:tc>
        <w:tc>
          <w:tcPr>
            <w:tcW w:w="5340" w:type="dxa"/>
            <w:tcMar>
              <w:top w:w="57" w:type="dxa"/>
              <w:left w:w="57" w:type="dxa"/>
              <w:bottom w:w="57" w:type="dxa"/>
              <w:right w:w="57" w:type="dxa"/>
            </w:tcMar>
          </w:tcPr>
          <w:p w:rsidRPr="00AC69D4" w:rsidR="006D0154" w:rsidP="004715C3" w:rsidRDefault="006D0154" w14:paraId="1F30CBD9" w14:textId="2ACA9716">
            <w:pPr>
              <w:spacing w:before="120" w:after="120"/>
              <w:rPr>
                <w:rFonts w:ascii="Aptos" w:hAnsi="Aptos" w:eastAsia="Arial" w:cstheme="minorBidi"/>
              </w:rPr>
            </w:pPr>
            <w:r w:rsidRPr="00AC69D4">
              <w:rPr>
                <w:rFonts w:ascii="Aptos" w:hAnsi="Aptos" w:cstheme="minorBidi"/>
              </w:rPr>
              <w:t>Professional Project</w:t>
            </w:r>
          </w:p>
        </w:tc>
        <w:tc>
          <w:tcPr>
            <w:tcW w:w="1568" w:type="dxa"/>
            <w:tcMar>
              <w:top w:w="57" w:type="dxa"/>
              <w:left w:w="57" w:type="dxa"/>
              <w:bottom w:w="57" w:type="dxa"/>
              <w:right w:w="57" w:type="dxa"/>
            </w:tcMar>
          </w:tcPr>
          <w:p w:rsidR="283ABF04" w:rsidP="1D36F13B" w:rsidRDefault="283ABF04" w14:paraId="13A884E1" w14:textId="21371AD2">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3D1519" w14:paraId="2E090DB6" w14:textId="37E7073C">
            <w:pPr>
              <w:spacing w:before="120" w:after="120"/>
              <w:jc w:val="center"/>
              <w:rPr>
                <w:rFonts w:ascii="Aptos" w:hAnsi="Aptos" w:cstheme="minorBidi"/>
              </w:rPr>
            </w:pPr>
            <w:r w:rsidRPr="00AC69D4">
              <w:rPr>
                <w:rFonts w:ascii="Aptos" w:hAnsi="Aptos" w:cstheme="minorBidi"/>
              </w:rPr>
              <w:t>4</w:t>
            </w:r>
            <w:r w:rsidRPr="00AC69D4" w:rsidR="006D0154">
              <w:rPr>
                <w:rFonts w:ascii="Aptos" w:hAnsi="Aptos" w:cstheme="minorBidi"/>
              </w:rPr>
              <w:t>0</w:t>
            </w:r>
          </w:p>
        </w:tc>
      </w:tr>
      <w:tr w:rsidRPr="00AC69D4" w:rsidR="006D0154" w:rsidTr="21821C51" w14:paraId="13313709" w14:textId="77777777">
        <w:trPr>
          <w:trHeight w:val="693"/>
        </w:trPr>
        <w:tc>
          <w:tcPr>
            <w:tcW w:w="651" w:type="dxa"/>
            <w:tcMar>
              <w:top w:w="57" w:type="dxa"/>
              <w:left w:w="57" w:type="dxa"/>
              <w:bottom w:w="57" w:type="dxa"/>
              <w:right w:w="57" w:type="dxa"/>
            </w:tcMar>
            <w:vAlign w:val="center"/>
          </w:tcPr>
          <w:p w:rsidRPr="00AC69D4" w:rsidR="006D0154" w:rsidP="004715C3" w:rsidRDefault="006D0154" w14:paraId="74A2BA35" w14:textId="77777777">
            <w:pPr>
              <w:spacing w:before="120" w:after="120"/>
              <w:jc w:val="center"/>
              <w:rPr>
                <w:rFonts w:ascii="Aptos" w:hAnsi="Aptos" w:cstheme="minorBidi"/>
              </w:rPr>
            </w:pPr>
            <w:r w:rsidRPr="00AC69D4">
              <w:rPr>
                <w:rFonts w:ascii="Aptos" w:hAnsi="Aptos" w:cstheme="minorBidi"/>
              </w:rPr>
              <w:t>6</w:t>
            </w:r>
          </w:p>
        </w:tc>
        <w:tc>
          <w:tcPr>
            <w:tcW w:w="1116" w:type="dxa"/>
            <w:tcMar>
              <w:top w:w="57" w:type="dxa"/>
              <w:left w:w="57" w:type="dxa"/>
              <w:bottom w:w="57" w:type="dxa"/>
              <w:right w:w="57" w:type="dxa"/>
            </w:tcMar>
            <w:vAlign w:val="center"/>
          </w:tcPr>
          <w:p w:rsidRPr="00AC69D4" w:rsidR="006D0154" w:rsidP="467FA8BE" w:rsidRDefault="1F4DEF20" w14:paraId="21CE74C6" w14:textId="33C9DBCC">
            <w:pPr>
              <w:spacing w:before="120" w:after="120"/>
              <w:jc w:val="center"/>
              <w:rPr>
                <w:rFonts w:ascii="Aptos" w:hAnsi="Aptos" w:cstheme="minorBidi"/>
              </w:rPr>
            </w:pPr>
            <w:r w:rsidRPr="467FA8BE">
              <w:rPr>
                <w:rFonts w:ascii="Aptos" w:hAnsi="Aptos" w:cstheme="minorBidi"/>
              </w:rPr>
              <w:t>HR6032</w:t>
            </w:r>
          </w:p>
        </w:tc>
        <w:tc>
          <w:tcPr>
            <w:tcW w:w="5340" w:type="dxa"/>
            <w:tcMar>
              <w:top w:w="57" w:type="dxa"/>
              <w:left w:w="57" w:type="dxa"/>
              <w:bottom w:w="57" w:type="dxa"/>
              <w:right w:w="57" w:type="dxa"/>
            </w:tcMar>
          </w:tcPr>
          <w:p w:rsidRPr="00AC69D4" w:rsidR="006D0154" w:rsidP="7B2D0641" w:rsidRDefault="006D0154" w14:paraId="08628A9A" w14:textId="649E6BDF">
            <w:pPr>
              <w:spacing w:before="120" w:after="120"/>
              <w:rPr>
                <w:rFonts w:ascii="Aptos" w:hAnsi="Aptos" w:eastAsia="Arial" w:cstheme="minorBidi"/>
              </w:rPr>
            </w:pPr>
            <w:r w:rsidRPr="7B2D0641">
              <w:rPr>
                <w:rFonts w:ascii="Aptos" w:hAnsi="Aptos" w:cstheme="minorBidi"/>
              </w:rPr>
              <w:t xml:space="preserve">Engagement with the </w:t>
            </w:r>
            <w:r w:rsidRPr="7B2D0641" w:rsidR="00D20E7E">
              <w:rPr>
                <w:rFonts w:ascii="Aptos" w:hAnsi="Aptos" w:cstheme="minorBidi"/>
              </w:rPr>
              <w:t>Global Sports I</w:t>
            </w:r>
            <w:r w:rsidRPr="7B2D0641">
              <w:rPr>
                <w:rFonts w:ascii="Aptos" w:hAnsi="Aptos" w:cstheme="minorBidi"/>
              </w:rPr>
              <w:t>ndustry (Mental Wealth)</w:t>
            </w:r>
          </w:p>
        </w:tc>
        <w:tc>
          <w:tcPr>
            <w:tcW w:w="1568" w:type="dxa"/>
            <w:tcMar>
              <w:top w:w="57" w:type="dxa"/>
              <w:left w:w="57" w:type="dxa"/>
              <w:bottom w:w="57" w:type="dxa"/>
              <w:right w:w="57" w:type="dxa"/>
            </w:tcMar>
          </w:tcPr>
          <w:p w:rsidR="2CA5C7C3" w:rsidP="1D36F13B" w:rsidRDefault="2CA5C7C3" w14:paraId="3371F3B4" w14:textId="01B7F238">
            <w:pPr>
              <w:jc w:val="center"/>
              <w:rPr>
                <w:rFonts w:ascii="Aptos" w:hAnsi="Aptos" w:cstheme="minorBidi"/>
              </w:rPr>
            </w:pPr>
            <w:r w:rsidRPr="1D36F13B">
              <w:rPr>
                <w:rFonts w:ascii="Aptos" w:hAnsi="Aptos" w:cstheme="minorBidi"/>
              </w:rPr>
              <w:t>Core</w:t>
            </w:r>
          </w:p>
        </w:tc>
        <w:tc>
          <w:tcPr>
            <w:tcW w:w="1100" w:type="dxa"/>
            <w:tcMar>
              <w:top w:w="57" w:type="dxa"/>
              <w:left w:w="57" w:type="dxa"/>
              <w:bottom w:w="57" w:type="dxa"/>
              <w:right w:w="57" w:type="dxa"/>
            </w:tcMar>
            <w:vAlign w:val="center"/>
          </w:tcPr>
          <w:p w:rsidRPr="00AC69D4" w:rsidR="006D0154" w:rsidP="004715C3" w:rsidRDefault="006D0154" w14:paraId="476BF20A" w14:textId="77777777">
            <w:pPr>
              <w:spacing w:before="120" w:after="120"/>
              <w:jc w:val="center"/>
              <w:rPr>
                <w:rFonts w:ascii="Aptos" w:hAnsi="Aptos" w:cstheme="minorBidi"/>
              </w:rPr>
            </w:pPr>
            <w:r w:rsidRPr="00AC69D4">
              <w:rPr>
                <w:rFonts w:ascii="Aptos" w:hAnsi="Aptos" w:cstheme="minorBidi"/>
              </w:rPr>
              <w:t>20</w:t>
            </w:r>
          </w:p>
        </w:tc>
      </w:tr>
      <w:tr w:rsidR="21821C51" w:rsidTr="21821C51" w14:paraId="15CBD47E" w14:textId="77777777">
        <w:trPr>
          <w:trHeight w:val="693"/>
        </w:trPr>
        <w:tc>
          <w:tcPr>
            <w:tcW w:w="9775" w:type="dxa"/>
            <w:gridSpan w:val="5"/>
            <w:tcMar>
              <w:top w:w="57" w:type="dxa"/>
              <w:left w:w="57" w:type="dxa"/>
              <w:bottom w:w="57" w:type="dxa"/>
              <w:right w:w="57" w:type="dxa"/>
            </w:tcMar>
            <w:vAlign w:val="center"/>
          </w:tcPr>
          <w:p w:rsidRPr="00F45251" w:rsidR="4C71D79B" w:rsidP="00F45251" w:rsidRDefault="4C71D79B" w14:paraId="1D92C59B" w14:textId="373C29F4">
            <w:pPr>
              <w:spacing w:before="240" w:after="240"/>
              <w:rPr>
                <w:rFonts w:ascii="Aptos" w:hAnsi="Aptos" w:eastAsia="Aptos" w:cs="Aptos"/>
              </w:rPr>
            </w:pPr>
            <w:r w:rsidRPr="00F45251">
              <w:rPr>
                <w:rFonts w:ascii="Aptos" w:hAnsi="Aptos" w:eastAsia="Aptos" w:cs="Aptos"/>
              </w:rPr>
              <w:t>Further details about the delivery of this course:</w:t>
            </w:r>
          </w:p>
          <w:p w:rsidR="4C71D79B" w:rsidP="00F45251" w:rsidRDefault="4C71D79B" w14:paraId="66CC6CDC" w14:textId="3BDF5357">
            <w:pPr>
              <w:spacing w:before="240" w:after="240"/>
              <w:rPr>
                <w:rFonts w:ascii="Aptos" w:hAnsi="Aptos" w:eastAsia="Aptos" w:cs="Aptos"/>
                <w:color w:val="881798"/>
              </w:rPr>
            </w:pPr>
            <w:r w:rsidRPr="00F45251">
              <w:rPr>
                <w:rFonts w:ascii="Aptos" w:hAnsi="Aptos" w:eastAsia="Aptos" w:cs="Aptos"/>
              </w:rPr>
              <w:t>This course is only taught online.</w:t>
            </w:r>
          </w:p>
        </w:tc>
      </w:tr>
    </w:tbl>
    <w:p w:rsidRPr="00AC69D4" w:rsidR="006D0154" w:rsidP="003536F3" w:rsidRDefault="006D0154" w14:paraId="5D364F4B" w14:textId="77777777">
      <w:pPr>
        <w:outlineLvl w:val="0"/>
        <w:rPr>
          <w:rFonts w:ascii="Aptos" w:hAnsi="Aptos" w:cstheme="minorBidi"/>
        </w:rPr>
      </w:pPr>
    </w:p>
    <w:p w:rsidRPr="00AC69D4" w:rsidR="003536F3" w:rsidP="00A50227" w:rsidRDefault="003536F3" w14:paraId="65F35016" w14:textId="7A606497">
      <w:pPr>
        <w:outlineLvl w:val="0"/>
        <w:rPr>
          <w:rFonts w:ascii="Aptos" w:hAnsi="Aptos" w:cstheme="minorBidi"/>
        </w:rPr>
      </w:pPr>
      <w:r w:rsidRPr="00AC69D4">
        <w:rPr>
          <w:rFonts w:ascii="Aptos" w:hAnsi="Aptos" w:cstheme="minorBidi"/>
        </w:rPr>
        <w:t xml:space="preserve">The overall credit-rating of this </w:t>
      </w:r>
      <w:r w:rsidRPr="00AC69D4" w:rsidR="00165A25">
        <w:rPr>
          <w:rFonts w:ascii="Aptos" w:hAnsi="Aptos" w:cstheme="minorBidi"/>
        </w:rPr>
        <w:t>course</w:t>
      </w:r>
      <w:r w:rsidRPr="00AC69D4">
        <w:rPr>
          <w:rFonts w:ascii="Aptos" w:hAnsi="Aptos" w:cstheme="minorBidi"/>
        </w:rPr>
        <w:t xml:space="preserve"> is </w:t>
      </w:r>
      <w:r w:rsidRPr="00AC69D4" w:rsidR="00CE0197">
        <w:rPr>
          <w:rFonts w:ascii="Aptos" w:hAnsi="Aptos" w:cstheme="minorBidi"/>
          <w:b/>
          <w:bCs/>
        </w:rPr>
        <w:t>360</w:t>
      </w:r>
      <w:r w:rsidRPr="00AC69D4" w:rsidR="00365634">
        <w:rPr>
          <w:rFonts w:ascii="Aptos" w:hAnsi="Aptos" w:cstheme="minorBidi"/>
          <w:b/>
          <w:bCs/>
        </w:rPr>
        <w:t xml:space="preserve"> </w:t>
      </w:r>
      <w:r w:rsidRPr="00AC69D4">
        <w:rPr>
          <w:rFonts w:ascii="Aptos" w:hAnsi="Aptos" w:cstheme="minorBidi"/>
          <w:b/>
          <w:bCs/>
        </w:rPr>
        <w:t>credits</w:t>
      </w:r>
      <w:r w:rsidRPr="00AC69D4">
        <w:rPr>
          <w:rFonts w:ascii="Aptos" w:hAnsi="Aptos" w:cstheme="minorBidi"/>
        </w:rPr>
        <w:t xml:space="preserve">. If for some reason you are unable to achieve this credit you may be entitled to an intermediate award, the level of the award will depend on the amount of credit you have accumulated. You can read the University Student Policies and Regulations on the UEL website. </w:t>
      </w:r>
    </w:p>
    <w:p w:rsidRPr="00AC69D4" w:rsidR="000543B4" w:rsidP="003536F3" w:rsidRDefault="000543B4" w14:paraId="5EA9E69A" w14:textId="77777777">
      <w:pPr>
        <w:outlineLvl w:val="0"/>
        <w:rPr>
          <w:rFonts w:ascii="Aptos" w:hAnsi="Aptos" w:cstheme="minorBidi"/>
        </w:rPr>
      </w:pPr>
    </w:p>
    <w:p w:rsidRPr="004715C3" w:rsidR="003536F3" w:rsidP="003536F3" w:rsidRDefault="00165A25" w14:paraId="580B84C1" w14:textId="083BAD34">
      <w:pPr>
        <w:spacing w:after="120"/>
        <w:rPr>
          <w:rFonts w:ascii="Aptos" w:hAnsi="Aptos" w:cstheme="minorBidi"/>
          <w:b/>
          <w:bCs/>
        </w:rPr>
      </w:pPr>
      <w:r w:rsidRPr="004715C3">
        <w:rPr>
          <w:rFonts w:ascii="Aptos" w:hAnsi="Aptos" w:cstheme="minorBidi"/>
          <w:b/>
          <w:bCs/>
        </w:rPr>
        <w:t>Course</w:t>
      </w:r>
      <w:r w:rsidRPr="004715C3" w:rsidR="003536F3">
        <w:rPr>
          <w:rFonts w:ascii="Aptos" w:hAnsi="Aptos" w:cstheme="minorBidi"/>
          <w:b/>
          <w:bCs/>
        </w:rPr>
        <w:t xml:space="preserve"> Specific Regulations</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016"/>
      </w:tblGrid>
      <w:tr w:rsidRPr="00AC69D4" w:rsidR="00067954" w:rsidTr="00DE55A4" w14:paraId="7C1E85C6" w14:textId="77777777">
        <w:tc>
          <w:tcPr>
            <w:tcW w:w="10456" w:type="dxa"/>
            <w:tcMar>
              <w:top w:w="57" w:type="dxa"/>
              <w:left w:w="57" w:type="dxa"/>
              <w:bottom w:w="57" w:type="dxa"/>
              <w:right w:w="57" w:type="dxa"/>
            </w:tcMar>
          </w:tcPr>
          <w:p w:rsidRPr="00AC69D4" w:rsidR="003536F3" w:rsidP="00DE55A4" w:rsidRDefault="00067954" w14:paraId="243CBC53" w14:textId="44DF9FDC">
            <w:pPr>
              <w:rPr>
                <w:rFonts w:ascii="Aptos" w:hAnsi="Aptos" w:cstheme="minorBidi"/>
              </w:rPr>
            </w:pPr>
            <w:r w:rsidRPr="00AC69D4">
              <w:rPr>
                <w:rFonts w:ascii="Aptos" w:hAnsi="Aptos" w:cstheme="minorBidi"/>
              </w:rPr>
              <w:t>None</w:t>
            </w:r>
          </w:p>
        </w:tc>
      </w:tr>
    </w:tbl>
    <w:p w:rsidRPr="00AC69D4" w:rsidR="003536F3" w:rsidP="003536F3" w:rsidRDefault="003536F3" w14:paraId="7B04FA47" w14:textId="77777777">
      <w:pPr>
        <w:rPr>
          <w:rFonts w:ascii="Aptos" w:hAnsi="Aptos" w:cstheme="minorBidi"/>
        </w:rPr>
      </w:pPr>
    </w:p>
    <w:p w:rsidRPr="004715C3" w:rsidR="003536F3" w:rsidP="003536F3" w:rsidRDefault="003536F3" w14:paraId="2DD41FC2" w14:textId="77777777">
      <w:pPr>
        <w:spacing w:after="120"/>
        <w:outlineLvl w:val="0"/>
        <w:rPr>
          <w:rFonts w:ascii="Aptos" w:hAnsi="Aptos" w:cstheme="minorBidi"/>
          <w:b/>
          <w:bCs/>
        </w:rPr>
      </w:pPr>
      <w:r w:rsidRPr="004715C3">
        <w:rPr>
          <w:rFonts w:ascii="Aptos" w:hAnsi="Aptos" w:cstheme="minorBidi"/>
          <w:b/>
          <w:bCs/>
        </w:rPr>
        <w:t>Typical Duration</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016"/>
      </w:tblGrid>
      <w:tr w:rsidRPr="00AC69D4" w:rsidR="003536F3" w:rsidTr="467FA8BE" w14:paraId="48ADE01A" w14:textId="77777777">
        <w:tc>
          <w:tcPr>
            <w:tcW w:w="10682" w:type="dxa"/>
            <w:tcMar>
              <w:top w:w="57" w:type="dxa"/>
              <w:left w:w="57" w:type="dxa"/>
              <w:bottom w:w="57" w:type="dxa"/>
              <w:right w:w="57" w:type="dxa"/>
            </w:tcMar>
          </w:tcPr>
          <w:p w:rsidRPr="00AC69D4" w:rsidR="003536F3" w:rsidP="467FA8BE" w:rsidRDefault="003536F3" w14:paraId="2C0C17FD" w14:textId="274DD8FA">
            <w:pPr>
              <w:rPr>
                <w:rFonts w:ascii="Aptos" w:hAnsi="Aptos" w:cstheme="minorBidi"/>
              </w:rPr>
            </w:pPr>
            <w:r w:rsidRPr="467FA8BE">
              <w:rPr>
                <w:rFonts w:ascii="Aptos" w:hAnsi="Aptos" w:cstheme="minorBidi"/>
              </w:rPr>
              <w:t xml:space="preserve">The </w:t>
            </w:r>
            <w:r w:rsidRPr="467FA8BE" w:rsidR="00CC4634">
              <w:rPr>
                <w:rFonts w:ascii="Aptos" w:hAnsi="Aptos" w:cstheme="minorBidi"/>
              </w:rPr>
              <w:t xml:space="preserve">expected </w:t>
            </w:r>
            <w:r w:rsidRPr="467FA8BE">
              <w:rPr>
                <w:rFonts w:ascii="Aptos" w:hAnsi="Aptos" w:cstheme="minorBidi"/>
              </w:rPr>
              <w:t xml:space="preserve">duration of this </w:t>
            </w:r>
            <w:r w:rsidRPr="467FA8BE" w:rsidR="001D4077">
              <w:rPr>
                <w:rFonts w:ascii="Aptos" w:hAnsi="Aptos" w:cstheme="minorBidi"/>
              </w:rPr>
              <w:t xml:space="preserve">Undergraduate </w:t>
            </w:r>
            <w:r w:rsidRPr="467FA8BE" w:rsidR="00165A25">
              <w:rPr>
                <w:rFonts w:ascii="Aptos" w:hAnsi="Aptos" w:cstheme="minorBidi"/>
              </w:rPr>
              <w:t>course</w:t>
            </w:r>
            <w:r w:rsidRPr="467FA8BE">
              <w:rPr>
                <w:rFonts w:ascii="Aptos" w:hAnsi="Aptos" w:cstheme="minorBidi"/>
              </w:rPr>
              <w:t xml:space="preserve"> is </w:t>
            </w:r>
            <w:r w:rsidRPr="467FA8BE" w:rsidR="00CC4634">
              <w:rPr>
                <w:rFonts w:ascii="Aptos" w:hAnsi="Aptos" w:cstheme="minorBidi"/>
              </w:rPr>
              <w:t xml:space="preserve">three years. </w:t>
            </w:r>
            <w:r w:rsidRPr="467FA8BE">
              <w:rPr>
                <w:rFonts w:ascii="Aptos" w:hAnsi="Aptos" w:cstheme="minorBidi"/>
              </w:rPr>
              <w:t xml:space="preserve"> </w:t>
            </w:r>
          </w:p>
          <w:p w:rsidR="467FA8BE" w:rsidP="467FA8BE" w:rsidRDefault="467FA8BE" w14:paraId="3DCD6313" w14:textId="6C19D035">
            <w:pPr>
              <w:rPr>
                <w:rFonts w:ascii="Aptos" w:hAnsi="Aptos" w:cstheme="minorBidi"/>
              </w:rPr>
            </w:pPr>
          </w:p>
          <w:p w:rsidRPr="00AC69D4" w:rsidR="000543B4" w:rsidP="7B2D0641" w:rsidRDefault="001F14D5" w14:paraId="7FBE6593" w14:textId="104C9710">
            <w:pPr>
              <w:spacing w:after="120"/>
              <w:rPr>
                <w:rStyle w:val="normaltextrun"/>
                <w:rFonts w:ascii="Aptos" w:hAnsi="Aptos" w:cstheme="minorBidi"/>
                <w:color w:val="000000" w:themeColor="text1"/>
              </w:rPr>
            </w:pPr>
            <w:r w:rsidRPr="467FA8BE">
              <w:rPr>
                <w:rFonts w:ascii="Aptos" w:hAnsi="Aptos" w:cstheme="minorBidi"/>
                <w:color w:val="000000"/>
                <w:shd w:val="clear" w:color="auto" w:fill="FFFFFF"/>
                <w:lang w:val="en-US"/>
              </w:rPr>
              <w:t xml:space="preserve">A student cannot normally continue </w:t>
            </w:r>
            <w:proofErr w:type="gramStart"/>
            <w:r w:rsidRPr="467FA8BE">
              <w:rPr>
                <w:rFonts w:ascii="Aptos" w:hAnsi="Aptos" w:cstheme="minorBidi"/>
                <w:color w:val="000000"/>
                <w:shd w:val="clear" w:color="auto" w:fill="FFFFFF"/>
                <w:lang w:val="en-US"/>
              </w:rPr>
              <w:t>study</w:t>
            </w:r>
            <w:proofErr w:type="gramEnd"/>
            <w:r w:rsidRPr="467FA8BE">
              <w:rPr>
                <w:rFonts w:ascii="Aptos" w:hAnsi="Aptos" w:cstheme="minorBidi"/>
                <w:color w:val="000000"/>
                <w:shd w:val="clear" w:color="auto" w:fill="FFFFFF"/>
                <w:lang w:val="en-US"/>
              </w:rPr>
              <w:t xml:space="preserve"> on a course after 4 years of study in </w:t>
            </w:r>
            <w:proofErr w:type="gramStart"/>
            <w:r w:rsidRPr="467FA8BE">
              <w:rPr>
                <w:rFonts w:ascii="Aptos" w:hAnsi="Aptos" w:cstheme="minorBidi"/>
                <w:color w:val="000000"/>
                <w:shd w:val="clear" w:color="auto" w:fill="FFFFFF"/>
                <w:lang w:val="en-US"/>
              </w:rPr>
              <w:t>full time</w:t>
            </w:r>
            <w:proofErr w:type="gramEnd"/>
            <w:r w:rsidRPr="467FA8BE">
              <w:rPr>
                <w:rFonts w:ascii="Aptos" w:hAnsi="Aptos" w:cstheme="minorBidi"/>
                <w:color w:val="000000"/>
                <w:shd w:val="clear" w:color="auto" w:fill="FFFFFF"/>
                <w:lang w:val="en-US"/>
              </w:rPr>
              <w:t xml:space="preserve"> mode unless exceptional circumstances apply and extenuation has been granted.</w:t>
            </w:r>
          </w:p>
        </w:tc>
      </w:tr>
    </w:tbl>
    <w:p w:rsidRPr="00AC69D4" w:rsidR="003536F3" w:rsidP="003536F3" w:rsidRDefault="003536F3" w14:paraId="6FFBD3EC" w14:textId="77777777">
      <w:pPr>
        <w:jc w:val="both"/>
        <w:outlineLvl w:val="0"/>
        <w:rPr>
          <w:rFonts w:ascii="Aptos" w:hAnsi="Aptos" w:cstheme="minorBidi"/>
        </w:rPr>
      </w:pPr>
    </w:p>
    <w:p w:rsidRPr="004715C3" w:rsidR="003536F3" w:rsidP="003536F3" w:rsidRDefault="003536F3" w14:paraId="66779984" w14:textId="77777777">
      <w:pPr>
        <w:spacing w:after="120"/>
        <w:jc w:val="both"/>
        <w:outlineLvl w:val="0"/>
        <w:rPr>
          <w:rFonts w:ascii="Aptos" w:hAnsi="Aptos" w:cstheme="minorBidi"/>
          <w:b/>
          <w:bCs/>
        </w:rPr>
      </w:pPr>
      <w:r w:rsidRPr="004715C3">
        <w:rPr>
          <w:rFonts w:ascii="Aptos" w:hAnsi="Aptos" w:cstheme="minorBidi"/>
          <w:b/>
          <w:bCs/>
        </w:rPr>
        <w:t>Further Information</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016"/>
      </w:tblGrid>
      <w:tr w:rsidRPr="00AC69D4" w:rsidR="003536F3" w:rsidTr="21821C51" w14:paraId="2F828919" w14:textId="77777777">
        <w:tc>
          <w:tcPr>
            <w:tcW w:w="10682" w:type="dxa"/>
            <w:tcMar>
              <w:top w:w="57" w:type="dxa"/>
              <w:left w:w="57" w:type="dxa"/>
              <w:bottom w:w="57" w:type="dxa"/>
              <w:right w:w="57" w:type="dxa"/>
            </w:tcMar>
          </w:tcPr>
          <w:p w:rsidRPr="00AC69D4" w:rsidR="003536F3" w:rsidP="00DE55A4" w:rsidRDefault="003536F3" w14:paraId="48C6F232" w14:textId="502B65D3">
            <w:pPr>
              <w:spacing w:after="120"/>
              <w:jc w:val="both"/>
              <w:rPr>
                <w:rFonts w:ascii="Aptos" w:hAnsi="Aptos" w:cstheme="minorBidi"/>
              </w:rPr>
            </w:pPr>
            <w:r w:rsidRPr="00AC69D4">
              <w:rPr>
                <w:rFonts w:ascii="Aptos" w:hAnsi="Aptos" w:cstheme="minorBidi"/>
              </w:rPr>
              <w:t xml:space="preserve">More information about this </w:t>
            </w:r>
            <w:r w:rsidRPr="00AC69D4" w:rsidR="00165A25">
              <w:rPr>
                <w:rFonts w:ascii="Aptos" w:hAnsi="Aptos" w:cstheme="minorBidi"/>
              </w:rPr>
              <w:t>course</w:t>
            </w:r>
            <w:r w:rsidRPr="00AC69D4">
              <w:rPr>
                <w:rFonts w:ascii="Aptos" w:hAnsi="Aptos" w:cstheme="minorBidi"/>
              </w:rPr>
              <w:t xml:space="preserve"> is available from:</w:t>
            </w:r>
          </w:p>
          <w:p w:rsidRPr="00AC69D4" w:rsidR="00891996" w:rsidP="00891996" w:rsidRDefault="00891996" w14:paraId="53850ADD" w14:textId="77777777">
            <w:pPr>
              <w:numPr>
                <w:ilvl w:val="0"/>
                <w:numId w:val="21"/>
              </w:numPr>
              <w:jc w:val="both"/>
              <w:rPr>
                <w:rFonts w:ascii="Aptos" w:hAnsi="Aptos" w:cstheme="minorBidi"/>
              </w:rPr>
            </w:pPr>
            <w:r w:rsidRPr="00AC69D4">
              <w:rPr>
                <w:rFonts w:ascii="Aptos" w:hAnsi="Aptos" w:cstheme="minorBidi"/>
                <w:lang w:val="en-US"/>
              </w:rPr>
              <w:t>The GIS web site (</w:t>
            </w:r>
            <w:hyperlink w:tgtFrame="_blank" w:history="1" r:id="rId11">
              <w:r w:rsidRPr="00AC69D4">
                <w:rPr>
                  <w:rStyle w:val="Hyperlink"/>
                  <w:rFonts w:ascii="Aptos" w:hAnsi="Aptos" w:cstheme="minorBidi"/>
                  <w:lang w:val="en-US"/>
                </w:rPr>
                <w:t>https://gis.sport/</w:t>
              </w:r>
            </w:hyperlink>
            <w:r w:rsidRPr="00AC69D4">
              <w:rPr>
                <w:rFonts w:ascii="Aptos" w:hAnsi="Aptos" w:cstheme="minorBidi"/>
                <w:lang w:val="en-US"/>
              </w:rPr>
              <w:t>) </w:t>
            </w:r>
            <w:r w:rsidRPr="00AC69D4">
              <w:rPr>
                <w:rFonts w:ascii="Aptos" w:hAnsi="Aptos" w:cstheme="minorBidi"/>
              </w:rPr>
              <w:t> </w:t>
            </w:r>
          </w:p>
          <w:p w:rsidRPr="00AC69D4" w:rsidR="00891996" w:rsidP="00891996" w:rsidRDefault="00891996" w14:paraId="31FEAA29" w14:textId="77777777">
            <w:pPr>
              <w:numPr>
                <w:ilvl w:val="0"/>
                <w:numId w:val="22"/>
              </w:numPr>
              <w:jc w:val="both"/>
              <w:rPr>
                <w:rFonts w:ascii="Aptos" w:hAnsi="Aptos" w:cstheme="minorBidi"/>
              </w:rPr>
            </w:pPr>
            <w:r w:rsidRPr="00AC69D4">
              <w:rPr>
                <w:rFonts w:ascii="Aptos" w:hAnsi="Aptos" w:cstheme="minorBidi"/>
                <w:lang w:val="en-US"/>
              </w:rPr>
              <w:t>The course handbook </w:t>
            </w:r>
            <w:r w:rsidRPr="00AC69D4">
              <w:rPr>
                <w:rFonts w:ascii="Aptos" w:hAnsi="Aptos" w:cstheme="minorBidi"/>
              </w:rPr>
              <w:t> </w:t>
            </w:r>
          </w:p>
          <w:p w:rsidRPr="00AC69D4" w:rsidR="00891996" w:rsidP="00891996" w:rsidRDefault="00891996" w14:paraId="11D2B3A0" w14:textId="77777777">
            <w:pPr>
              <w:numPr>
                <w:ilvl w:val="0"/>
                <w:numId w:val="23"/>
              </w:numPr>
              <w:jc w:val="both"/>
              <w:rPr>
                <w:rFonts w:ascii="Aptos" w:hAnsi="Aptos" w:cstheme="minorBidi"/>
              </w:rPr>
            </w:pPr>
            <w:r w:rsidRPr="00AC69D4">
              <w:rPr>
                <w:rFonts w:ascii="Aptos" w:hAnsi="Aptos" w:cstheme="minorBidi"/>
                <w:lang w:val="en-US"/>
              </w:rPr>
              <w:t>Module study guides </w:t>
            </w:r>
            <w:r w:rsidRPr="00AC69D4">
              <w:rPr>
                <w:rFonts w:ascii="Aptos" w:hAnsi="Aptos" w:cstheme="minorBidi"/>
              </w:rPr>
              <w:t> </w:t>
            </w:r>
          </w:p>
          <w:p w:rsidRPr="00AC69D4" w:rsidR="00891996" w:rsidP="00891996" w:rsidRDefault="00891996" w14:paraId="5B41B499" w14:textId="77777777">
            <w:pPr>
              <w:numPr>
                <w:ilvl w:val="0"/>
                <w:numId w:val="24"/>
              </w:numPr>
              <w:jc w:val="both"/>
              <w:rPr>
                <w:rFonts w:ascii="Aptos" w:hAnsi="Aptos" w:cstheme="minorBidi"/>
              </w:rPr>
            </w:pPr>
            <w:hyperlink w:tgtFrame="_blank" w:history="1" r:id="rId12">
              <w:r w:rsidRPr="00AC69D4">
                <w:rPr>
                  <w:rStyle w:val="Hyperlink"/>
                  <w:rFonts w:ascii="Aptos" w:hAnsi="Aptos" w:cstheme="minorBidi"/>
                  <w:lang w:val="en-US"/>
                </w:rPr>
                <w:t>UEL Manual of General Regulations</w:t>
              </w:r>
            </w:hyperlink>
            <w:r w:rsidRPr="00AC69D4">
              <w:rPr>
                <w:rFonts w:ascii="Aptos" w:hAnsi="Aptos" w:cstheme="minorBidi"/>
                <w:lang w:val="en-US"/>
              </w:rPr>
              <w:t> </w:t>
            </w:r>
            <w:r w:rsidRPr="00AC69D4">
              <w:rPr>
                <w:rFonts w:ascii="Aptos" w:hAnsi="Aptos" w:cstheme="minorBidi"/>
              </w:rPr>
              <w:t> </w:t>
            </w:r>
          </w:p>
          <w:p w:rsidRPr="00AC69D4" w:rsidR="00891996" w:rsidP="00891996" w:rsidRDefault="00891996" w14:paraId="02BA499F" w14:textId="77777777">
            <w:pPr>
              <w:numPr>
                <w:ilvl w:val="0"/>
                <w:numId w:val="25"/>
              </w:numPr>
              <w:jc w:val="both"/>
              <w:rPr>
                <w:rFonts w:ascii="Aptos" w:hAnsi="Aptos" w:cstheme="minorBidi"/>
              </w:rPr>
            </w:pPr>
            <w:hyperlink w:tgtFrame="_blank" w:history="1" r:id="rId13">
              <w:r w:rsidRPr="00AC69D4">
                <w:rPr>
                  <w:rStyle w:val="Hyperlink"/>
                  <w:rFonts w:ascii="Aptos" w:hAnsi="Aptos" w:cstheme="minorBidi"/>
                  <w:lang w:val="en-US"/>
                </w:rPr>
                <w:t>UEL Quality Manual</w:t>
              </w:r>
            </w:hyperlink>
            <w:r w:rsidRPr="00AC69D4">
              <w:rPr>
                <w:rFonts w:ascii="Aptos" w:hAnsi="Aptos" w:cstheme="minorBidi"/>
                <w:lang w:val="en-US"/>
              </w:rPr>
              <w:t> </w:t>
            </w:r>
            <w:r w:rsidRPr="00AC69D4">
              <w:rPr>
                <w:rFonts w:ascii="Aptos" w:hAnsi="Aptos" w:cstheme="minorBidi"/>
              </w:rPr>
              <w:t> </w:t>
            </w:r>
          </w:p>
          <w:p w:rsidRPr="00AC69D4" w:rsidR="00891996" w:rsidP="00891996" w:rsidRDefault="00891996" w14:paraId="3FA70BCA" w14:textId="77777777">
            <w:pPr>
              <w:jc w:val="both"/>
              <w:rPr>
                <w:rFonts w:ascii="Aptos" w:hAnsi="Aptos" w:cstheme="minorBidi"/>
              </w:rPr>
            </w:pPr>
            <w:r w:rsidRPr="00AC69D4">
              <w:rPr>
                <w:rFonts w:ascii="Aptos" w:hAnsi="Aptos" w:cstheme="minorBidi"/>
              </w:rPr>
              <w:t> </w:t>
            </w:r>
          </w:p>
          <w:p w:rsidRPr="00AC69D4" w:rsidR="003536F3" w:rsidP="00891996" w:rsidRDefault="00891996" w14:paraId="36AF6883" w14:textId="07F6FB11">
            <w:pPr>
              <w:jc w:val="both"/>
              <w:rPr>
                <w:rFonts w:ascii="Aptos" w:hAnsi="Aptos" w:cstheme="minorBidi"/>
              </w:rPr>
            </w:pPr>
            <w:r w:rsidRPr="00AC69D4">
              <w:rPr>
                <w:rFonts w:ascii="Aptos" w:hAnsi="Aptos" w:cstheme="minorBidi"/>
              </w:rPr>
              <w:t xml:space="preserve">All GIS </w:t>
            </w:r>
            <w:r w:rsidR="002D4B30">
              <w:rPr>
                <w:rFonts w:ascii="Aptos" w:hAnsi="Aptos" w:cstheme="minorBidi"/>
              </w:rPr>
              <w:t xml:space="preserve">programmes </w:t>
            </w:r>
            <w:r w:rsidRPr="00AC69D4">
              <w:rPr>
                <w:rFonts w:ascii="Aptos" w:hAnsi="Aptos" w:cstheme="minorBidi"/>
              </w:rPr>
              <w:t>are subject to thorough course approval procedures before UEL allow them to commence. We also constantly monitor, review and enhance our courses by listening to student and employer views and the views of external examiners and advisors. </w:t>
            </w:r>
          </w:p>
        </w:tc>
      </w:tr>
      <w:tr w:rsidRPr="00AC69D4" w:rsidR="003536F3" w:rsidTr="21821C51" w14:paraId="1C60576B" w14:textId="77777777">
        <w:tc>
          <w:tcPr>
            <w:tcW w:w="10682" w:type="dxa"/>
            <w:tcMar>
              <w:top w:w="57" w:type="dxa"/>
              <w:left w:w="57" w:type="dxa"/>
              <w:bottom w:w="57" w:type="dxa"/>
              <w:right w:w="57" w:type="dxa"/>
            </w:tcMar>
          </w:tcPr>
          <w:p w:rsidRPr="004715C3" w:rsidR="003536F3" w:rsidP="00DE55A4" w:rsidRDefault="003536F3" w14:paraId="679DCE24" w14:textId="77777777">
            <w:pPr>
              <w:spacing w:after="120"/>
              <w:jc w:val="both"/>
              <w:rPr>
                <w:rFonts w:ascii="Aptos" w:hAnsi="Aptos" w:cstheme="minorBidi"/>
                <w:b/>
                <w:bCs/>
              </w:rPr>
            </w:pPr>
            <w:r w:rsidRPr="004715C3">
              <w:rPr>
                <w:rFonts w:ascii="Aptos" w:hAnsi="Aptos" w:cstheme="minorBidi"/>
                <w:b/>
                <w:bCs/>
              </w:rPr>
              <w:t>Additional costs:</w:t>
            </w:r>
          </w:p>
          <w:p w:rsidRPr="00AC69D4" w:rsidR="002B4359" w:rsidP="002B4359" w:rsidRDefault="002B4359" w14:paraId="0C7C7545" w14:textId="7258A4EB">
            <w:pPr>
              <w:numPr>
                <w:ilvl w:val="0"/>
                <w:numId w:val="26"/>
              </w:numPr>
              <w:spacing w:after="120"/>
              <w:jc w:val="both"/>
              <w:rPr>
                <w:rFonts w:ascii="Aptos" w:hAnsi="Aptos" w:cstheme="minorBidi"/>
              </w:rPr>
            </w:pPr>
            <w:r w:rsidRPr="00AC69D4">
              <w:rPr>
                <w:rFonts w:ascii="Aptos" w:hAnsi="Aptos" w:cstheme="minorBidi"/>
                <w:b/>
                <w:bCs/>
                <w:lang w:val="en-US"/>
              </w:rPr>
              <w:t>Technology</w:t>
            </w:r>
            <w:r w:rsidRPr="00AC69D4">
              <w:rPr>
                <w:rFonts w:ascii="Aptos" w:hAnsi="Aptos" w:cstheme="minorBidi"/>
                <w:lang w:val="en-US"/>
              </w:rPr>
              <w:t xml:space="preserve"> – Students are required to have access to a laptop, desktop computer or mobile device to support learning and assessment. The costs will be dependent on your choices.</w:t>
            </w:r>
            <w:r w:rsidRPr="00AC69D4" w:rsidR="08867482">
              <w:rPr>
                <w:rFonts w:ascii="Aptos" w:hAnsi="Aptos" w:cstheme="minorBidi"/>
                <w:lang w:val="en-US"/>
              </w:rPr>
              <w:t> </w:t>
            </w:r>
            <w:r w:rsidRPr="00AC69D4">
              <w:rPr>
                <w:rFonts w:ascii="Aptos" w:hAnsi="Aptos" w:cstheme="minorBidi"/>
                <w:lang w:val="en-US"/>
              </w:rPr>
              <w:t xml:space="preserve"> The GIS virtual learning environment is compatible with mobile devices, including tablets. However, students will need </w:t>
            </w:r>
            <w:r w:rsidRPr="00AC69D4" w:rsidR="08867482">
              <w:rPr>
                <w:rFonts w:ascii="Aptos" w:hAnsi="Aptos" w:cstheme="minorBidi"/>
                <w:lang w:val="en-US"/>
              </w:rPr>
              <w:t>a</w:t>
            </w:r>
            <w:r w:rsidRPr="00AC69D4" w:rsidR="37A48DA5">
              <w:rPr>
                <w:rFonts w:ascii="Aptos" w:hAnsi="Aptos" w:cstheme="minorBidi"/>
                <w:lang w:val="en-US"/>
              </w:rPr>
              <w:t xml:space="preserve"> reliable</w:t>
            </w:r>
            <w:r w:rsidRPr="00AC69D4">
              <w:rPr>
                <w:rFonts w:ascii="Aptos" w:hAnsi="Aptos" w:cstheme="minorBidi"/>
                <w:lang w:val="en-US"/>
              </w:rPr>
              <w:t xml:space="preserve"> internet connection </w:t>
            </w:r>
            <w:proofErr w:type="gramStart"/>
            <w:r w:rsidRPr="00AC69D4">
              <w:rPr>
                <w:rFonts w:ascii="Aptos" w:hAnsi="Aptos" w:cstheme="minorBidi"/>
                <w:lang w:val="en-US"/>
              </w:rPr>
              <w:t>in order to</w:t>
            </w:r>
            <w:proofErr w:type="gramEnd"/>
            <w:r w:rsidRPr="00AC69D4">
              <w:rPr>
                <w:rFonts w:ascii="Aptos" w:hAnsi="Aptos" w:cstheme="minorBidi"/>
                <w:lang w:val="en-US"/>
              </w:rPr>
              <w:t xml:space="preserve"> view the content as part of </w:t>
            </w:r>
            <w:r w:rsidRPr="00AC69D4" w:rsidR="58574EBB">
              <w:rPr>
                <w:rFonts w:ascii="Aptos" w:hAnsi="Aptos" w:cstheme="minorBidi"/>
                <w:lang w:val="en-US"/>
              </w:rPr>
              <w:t>their</w:t>
            </w:r>
            <w:r w:rsidRPr="00AC69D4">
              <w:rPr>
                <w:rFonts w:ascii="Aptos" w:hAnsi="Aptos" w:cstheme="minorBidi"/>
                <w:lang w:val="en-US"/>
              </w:rPr>
              <w:t xml:space="preserve"> course.</w:t>
            </w:r>
            <w:r w:rsidRPr="00AC69D4" w:rsidR="08867482">
              <w:rPr>
                <w:rFonts w:ascii="Aptos" w:hAnsi="Aptos" w:cstheme="minorBidi"/>
                <w:lang w:val="en-US"/>
              </w:rPr>
              <w:t>  </w:t>
            </w:r>
            <w:r w:rsidRPr="00AC69D4">
              <w:rPr>
                <w:rFonts w:ascii="Aptos" w:hAnsi="Aptos" w:cstheme="minorBidi"/>
              </w:rPr>
              <w:t> </w:t>
            </w:r>
          </w:p>
          <w:p w:rsidRPr="00AC69D4" w:rsidR="002B4359" w:rsidP="002B4359" w:rsidRDefault="002B4359" w14:paraId="5B682A65" w14:textId="6CAD175D">
            <w:pPr>
              <w:numPr>
                <w:ilvl w:val="0"/>
                <w:numId w:val="28"/>
              </w:numPr>
              <w:spacing w:after="120"/>
              <w:jc w:val="both"/>
              <w:rPr>
                <w:rFonts w:ascii="Aptos" w:hAnsi="Aptos" w:cstheme="minorBidi"/>
              </w:rPr>
            </w:pPr>
            <w:r w:rsidRPr="00AC69D4">
              <w:rPr>
                <w:rFonts w:ascii="Aptos" w:hAnsi="Aptos" w:cstheme="minorBidi"/>
                <w:b/>
                <w:bCs/>
                <w:lang w:val="en-US"/>
              </w:rPr>
              <w:t>Books, Journals and Periodicals</w:t>
            </w:r>
            <w:r w:rsidRPr="00AC69D4">
              <w:rPr>
                <w:rFonts w:ascii="Aptos" w:hAnsi="Aptos" w:cstheme="minorBidi"/>
                <w:lang w:val="en-US"/>
              </w:rPr>
              <w:t xml:space="preserve"> – Books will be available to access </w:t>
            </w:r>
            <w:r w:rsidRPr="00AC69D4" w:rsidR="07F52325">
              <w:rPr>
                <w:rFonts w:ascii="Aptos" w:hAnsi="Aptos" w:cstheme="minorBidi"/>
                <w:lang w:val="en-US"/>
              </w:rPr>
              <w:t>with</w:t>
            </w:r>
            <w:r w:rsidRPr="00AC69D4" w:rsidR="08867482">
              <w:rPr>
                <w:rFonts w:ascii="Aptos" w:hAnsi="Aptos" w:cstheme="minorBidi"/>
                <w:lang w:val="en-US"/>
              </w:rPr>
              <w:t>in</w:t>
            </w:r>
            <w:r w:rsidRPr="00AC69D4">
              <w:rPr>
                <w:rFonts w:ascii="Aptos" w:hAnsi="Aptos" w:cstheme="minorBidi"/>
                <w:lang w:val="en-US"/>
              </w:rPr>
              <w:t xml:space="preserve"> the GIS and UEL e-library. If students wish to purchase books they can do so, however this is not a requirement</w:t>
            </w:r>
            <w:r w:rsidRPr="00AC69D4" w:rsidR="11D6E814">
              <w:rPr>
                <w:rFonts w:ascii="Aptos" w:hAnsi="Aptos" w:cstheme="minorBidi"/>
                <w:lang w:val="en-US"/>
              </w:rPr>
              <w:t xml:space="preserve"> of the course</w:t>
            </w:r>
            <w:r w:rsidRPr="00AC69D4" w:rsidR="08867482">
              <w:rPr>
                <w:rFonts w:ascii="Aptos" w:hAnsi="Aptos" w:cstheme="minorBidi"/>
                <w:lang w:val="en-US"/>
              </w:rPr>
              <w:t>.  </w:t>
            </w:r>
            <w:r w:rsidRPr="00AC69D4">
              <w:rPr>
                <w:rFonts w:ascii="Aptos" w:hAnsi="Aptos" w:cstheme="minorBidi"/>
              </w:rPr>
              <w:t> </w:t>
            </w:r>
          </w:p>
          <w:p w:rsidRPr="00AC69D4" w:rsidR="003536F3" w:rsidP="467FA8BE" w:rsidRDefault="49BEF497" w14:paraId="54C529ED" w14:textId="18FD11E4">
            <w:pPr>
              <w:numPr>
                <w:ilvl w:val="0"/>
                <w:numId w:val="29"/>
              </w:numPr>
              <w:spacing w:after="120"/>
              <w:jc w:val="both"/>
              <w:rPr>
                <w:rFonts w:ascii="Aptos" w:hAnsi="Aptos" w:cstheme="minorBidi"/>
                <w:color w:val="FF0000"/>
              </w:rPr>
            </w:pPr>
            <w:r w:rsidRPr="21821C51">
              <w:rPr>
                <w:rFonts w:ascii="Aptos" w:hAnsi="Aptos" w:cstheme="minorBidi"/>
                <w:b/>
                <w:bCs/>
              </w:rPr>
              <w:t>Accommodation and Travel</w:t>
            </w:r>
            <w:r w:rsidRPr="21821C51">
              <w:rPr>
                <w:rFonts w:ascii="Aptos" w:hAnsi="Aptos" w:cstheme="minorBidi"/>
              </w:rPr>
              <w:t xml:space="preserve"> – If students opt to attend in person events, students are responsible for arranging their own accommodation and travel, if it </w:t>
            </w:r>
            <w:r w:rsidRPr="21821C51">
              <w:rPr>
                <w:rFonts w:ascii="Aptos" w:hAnsi="Aptos" w:cstheme="minorBidi"/>
              </w:rPr>
              <w:t>is required. Costs will be dependent on student choice of accommodation and travel.</w:t>
            </w:r>
            <w:r w:rsidRPr="21821C51">
              <w:rPr>
                <w:rFonts w:cs="Arial"/>
              </w:rPr>
              <w:t> </w:t>
            </w:r>
            <w:r w:rsidRPr="21821C51">
              <w:rPr>
                <w:rFonts w:ascii="Aptos" w:hAnsi="Aptos" w:cs="Aptos"/>
              </w:rPr>
              <w:t> </w:t>
            </w:r>
          </w:p>
        </w:tc>
      </w:tr>
    </w:tbl>
    <w:p w:rsidRPr="00AC69D4" w:rsidR="003536F3" w:rsidP="003536F3" w:rsidRDefault="003536F3" w14:paraId="1C0157D6" w14:textId="77777777">
      <w:pPr>
        <w:jc w:val="both"/>
        <w:rPr>
          <w:rFonts w:ascii="Aptos" w:hAnsi="Aptos" w:cstheme="minorBidi"/>
        </w:rPr>
      </w:pPr>
    </w:p>
    <w:p w:rsidRPr="004715C3" w:rsidR="003536F3" w:rsidP="003536F3" w:rsidRDefault="003536F3" w14:paraId="23690752" w14:textId="796EB85B">
      <w:pPr>
        <w:spacing w:after="120"/>
        <w:jc w:val="both"/>
        <w:rPr>
          <w:rFonts w:ascii="Aptos" w:hAnsi="Aptos" w:cstheme="minorBidi"/>
          <w:b/>
          <w:bCs/>
        </w:rPr>
      </w:pPr>
      <w:r w:rsidRPr="004715C3">
        <w:rPr>
          <w:rFonts w:ascii="Aptos" w:hAnsi="Aptos" w:cstheme="minorBidi"/>
          <w:b/>
          <w:bCs/>
        </w:rPr>
        <w:t>Alternative Locations of Delivery</w:t>
      </w: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016"/>
      </w:tblGrid>
      <w:tr w:rsidRPr="00AC69D4" w:rsidR="003536F3" w:rsidTr="28CED187" w14:paraId="4A3336FC" w14:textId="77777777">
        <w:tc>
          <w:tcPr>
            <w:tcW w:w="10682" w:type="dxa"/>
            <w:tcMar>
              <w:top w:w="57" w:type="dxa"/>
              <w:left w:w="57" w:type="dxa"/>
              <w:bottom w:w="57" w:type="dxa"/>
              <w:right w:w="57" w:type="dxa"/>
            </w:tcMar>
          </w:tcPr>
          <w:p w:rsidRPr="00AC69D4" w:rsidR="003536F3" w:rsidP="005339FD" w:rsidRDefault="00DE55A4" w14:paraId="587D077C" w14:textId="7BC6F9FE">
            <w:pPr>
              <w:jc w:val="both"/>
              <w:rPr>
                <w:rFonts w:ascii="Aptos" w:hAnsi="Aptos" w:eastAsia="Aptos" w:cstheme="minorBidi"/>
              </w:rPr>
            </w:pPr>
            <w:r w:rsidRPr="00AC69D4">
              <w:rPr>
                <w:rFonts w:ascii="Aptos" w:hAnsi="Aptos" w:cstheme="minorBidi"/>
              </w:rPr>
              <w:t>This course is also taught online by the Global Institute of Sport (GIS) and is awarded by the University of East London. </w:t>
            </w:r>
            <w:r w:rsidRPr="00AC69D4" w:rsidR="2E19F9F0">
              <w:rPr>
                <w:rFonts w:ascii="Aptos" w:hAnsi="Aptos" w:eastAsia="Aptos" w:cstheme="minorBidi"/>
              </w:rPr>
              <w:t xml:space="preserve"> </w:t>
            </w:r>
          </w:p>
          <w:p w:rsidRPr="00AC69D4" w:rsidR="003536F3" w:rsidP="69C0C644" w:rsidRDefault="003536F3" w14:paraId="7C592E33" w14:textId="1ACCC848">
            <w:pPr>
              <w:jc w:val="both"/>
              <w:rPr>
                <w:rFonts w:ascii="Aptos" w:hAnsi="Aptos" w:cstheme="minorBidi"/>
                <w:color w:val="FF0000"/>
              </w:rPr>
            </w:pPr>
          </w:p>
          <w:p w:rsidRPr="00AC69D4" w:rsidR="003536F3" w:rsidP="00DE55A4" w:rsidRDefault="18775E6F" w14:paraId="26B1B05B" w14:textId="6B1BC0E5">
            <w:pPr>
              <w:jc w:val="both"/>
              <w:rPr>
                <w:rFonts w:ascii="Aptos" w:hAnsi="Aptos" w:cstheme="minorBidi"/>
              </w:rPr>
            </w:pPr>
            <w:r w:rsidRPr="00AC69D4">
              <w:rPr>
                <w:rFonts w:ascii="Aptos" w:hAnsi="Aptos" w:cstheme="minorBidi"/>
              </w:rPr>
              <w:t xml:space="preserve">Students will have the </w:t>
            </w:r>
            <w:r w:rsidRPr="00AC69D4" w:rsidR="767EE8E1">
              <w:rPr>
                <w:rFonts w:ascii="Aptos" w:hAnsi="Aptos" w:cstheme="minorBidi"/>
              </w:rPr>
              <w:t>opportunity</w:t>
            </w:r>
            <w:r w:rsidRPr="00AC69D4">
              <w:rPr>
                <w:rFonts w:ascii="Aptos" w:hAnsi="Aptos" w:cstheme="minorBidi"/>
              </w:rPr>
              <w:t xml:space="preserve"> to enhance their studies </w:t>
            </w:r>
            <w:r w:rsidRPr="00AC69D4" w:rsidR="29C4CAD4">
              <w:rPr>
                <w:rFonts w:ascii="Aptos" w:hAnsi="Aptos" w:cstheme="minorBidi"/>
              </w:rPr>
              <w:t xml:space="preserve">by </w:t>
            </w:r>
            <w:r w:rsidRPr="00AC69D4" w:rsidR="54737F94">
              <w:rPr>
                <w:rFonts w:ascii="Aptos" w:hAnsi="Aptos" w:cstheme="minorBidi"/>
              </w:rPr>
              <w:t>attending GIS</w:t>
            </w:r>
            <w:r w:rsidRPr="00AC69D4">
              <w:rPr>
                <w:rFonts w:ascii="Aptos" w:hAnsi="Aptos" w:cstheme="minorBidi"/>
              </w:rPr>
              <w:t xml:space="preserve"> </w:t>
            </w:r>
            <w:r w:rsidRPr="00AC69D4" w:rsidR="18980F7B">
              <w:rPr>
                <w:rFonts w:ascii="Aptos" w:hAnsi="Aptos" w:cstheme="minorBidi"/>
              </w:rPr>
              <w:t>G</w:t>
            </w:r>
            <w:r w:rsidRPr="00AC69D4">
              <w:rPr>
                <w:rFonts w:ascii="Aptos" w:hAnsi="Aptos" w:cstheme="minorBidi"/>
              </w:rPr>
              <w:t xml:space="preserve">lobal </w:t>
            </w:r>
            <w:r w:rsidRPr="00AC69D4" w:rsidR="4FE5EB9C">
              <w:rPr>
                <w:rFonts w:ascii="Aptos" w:hAnsi="Aptos" w:cstheme="minorBidi"/>
              </w:rPr>
              <w:t>S</w:t>
            </w:r>
            <w:r w:rsidRPr="00AC69D4">
              <w:rPr>
                <w:rFonts w:ascii="Aptos" w:hAnsi="Aptos" w:cstheme="minorBidi"/>
              </w:rPr>
              <w:t>ummits</w:t>
            </w:r>
            <w:r w:rsidRPr="00AC69D4" w:rsidR="26C2657D">
              <w:rPr>
                <w:rFonts w:ascii="Aptos" w:hAnsi="Aptos" w:cstheme="minorBidi"/>
              </w:rPr>
              <w:t xml:space="preserve"> throughout the duration of their studies</w:t>
            </w:r>
            <w:r w:rsidRPr="00AC69D4" w:rsidR="385D08DB">
              <w:rPr>
                <w:rFonts w:ascii="Aptos" w:hAnsi="Aptos" w:cstheme="minorBidi"/>
              </w:rPr>
              <w:t>, held at</w:t>
            </w:r>
            <w:r w:rsidRPr="00AC69D4">
              <w:rPr>
                <w:rFonts w:ascii="Aptos" w:hAnsi="Aptos" w:cstheme="minorBidi"/>
              </w:rPr>
              <w:t xml:space="preserve"> locations such as UK, Miami, Melbourne and Toronto. </w:t>
            </w:r>
            <w:r w:rsidRPr="00AC69D4" w:rsidR="003536F3">
              <w:rPr>
                <w:rFonts w:ascii="Aptos" w:hAnsi="Aptos" w:cstheme="minorBidi"/>
              </w:rPr>
              <w:t xml:space="preserve"> </w:t>
            </w:r>
            <w:r w:rsidRPr="00AC69D4" w:rsidR="116FC049">
              <w:rPr>
                <w:rFonts w:ascii="Aptos" w:hAnsi="Aptos" w:cstheme="minorBidi"/>
              </w:rPr>
              <w:t xml:space="preserve">Further information on dates and activities available as part of the summits will be provided during your studies. Additional costs will apply to participate in Global </w:t>
            </w:r>
            <w:r w:rsidRPr="00AC69D4" w:rsidR="55B37587">
              <w:rPr>
                <w:rFonts w:ascii="Aptos" w:hAnsi="Aptos" w:cstheme="minorBidi"/>
              </w:rPr>
              <w:t>S</w:t>
            </w:r>
            <w:r w:rsidRPr="00AC69D4" w:rsidR="116FC049">
              <w:rPr>
                <w:rFonts w:ascii="Aptos" w:hAnsi="Aptos" w:cstheme="minorBidi"/>
              </w:rPr>
              <w:t>ummit activities</w:t>
            </w:r>
          </w:p>
        </w:tc>
      </w:tr>
    </w:tbl>
    <w:p w:rsidRPr="00AC69D4" w:rsidR="00DB0964" w:rsidRDefault="00DB0964" w14:paraId="62EBF9A1" w14:textId="77777777">
      <w:pPr>
        <w:rPr>
          <w:rFonts w:ascii="Aptos" w:hAnsi="Aptos" w:cstheme="minorBidi"/>
        </w:rPr>
      </w:pPr>
    </w:p>
    <w:sectPr w:rsidRPr="00AC69D4" w:rsidR="00DB0964">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AF3" w:rsidRDefault="004F1AF3" w14:paraId="68820CC4" w14:textId="77777777">
      <w:r>
        <w:separator/>
      </w:r>
    </w:p>
  </w:endnote>
  <w:endnote w:type="continuationSeparator" w:id="0">
    <w:p w:rsidR="004F1AF3" w:rsidRDefault="004F1AF3" w14:paraId="45C0D6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7" w:type="dxa"/>
      <w:tblLayout w:type="fixed"/>
      <w:tblLook w:val="06A0" w:firstRow="1" w:lastRow="0" w:firstColumn="1" w:lastColumn="0" w:noHBand="1" w:noVBand="1"/>
    </w:tblPr>
    <w:tblGrid>
      <w:gridCol w:w="3009"/>
      <w:gridCol w:w="3009"/>
      <w:gridCol w:w="3009"/>
    </w:tblGrid>
    <w:tr w:rsidR="4B31E6BE" w:rsidTr="00067954" w14:paraId="2A9DB947" w14:textId="77777777">
      <w:tc>
        <w:tcPr>
          <w:tcW w:w="3009" w:type="dxa"/>
        </w:tcPr>
        <w:p w:rsidR="4B31E6BE" w:rsidP="4B31E6BE" w:rsidRDefault="4B31E6BE" w14:paraId="3441A6E3" w14:textId="66A059F1">
          <w:pPr>
            <w:pStyle w:val="Header"/>
            <w:ind w:left="-115"/>
          </w:pPr>
        </w:p>
      </w:tc>
      <w:tc>
        <w:tcPr>
          <w:tcW w:w="3009" w:type="dxa"/>
        </w:tcPr>
        <w:p w:rsidR="4B31E6BE" w:rsidP="4B31E6BE" w:rsidRDefault="4B31E6BE" w14:paraId="6DA17CB6" w14:textId="50738EDC">
          <w:pPr>
            <w:pStyle w:val="Header"/>
            <w:jc w:val="center"/>
          </w:pPr>
        </w:p>
      </w:tc>
      <w:tc>
        <w:tcPr>
          <w:tcW w:w="3009" w:type="dxa"/>
        </w:tcPr>
        <w:p w:rsidR="4B31E6BE" w:rsidP="4B31E6BE" w:rsidRDefault="4B31E6BE" w14:paraId="0AF30E13" w14:textId="191C9081">
          <w:pPr>
            <w:pStyle w:val="Header"/>
            <w:ind w:right="-115"/>
            <w:jc w:val="right"/>
          </w:pPr>
        </w:p>
      </w:tc>
    </w:tr>
    <w:tr w:rsidR="00067954" w:rsidTr="00067954" w14:paraId="009CDDFF" w14:textId="77777777">
      <w:tc>
        <w:tcPr>
          <w:tcW w:w="3009" w:type="dxa"/>
        </w:tcPr>
        <w:p w:rsidR="00067954" w:rsidP="4B31E6BE" w:rsidRDefault="00067954" w14:paraId="24FF2E42" w14:textId="77777777">
          <w:pPr>
            <w:pStyle w:val="Header"/>
            <w:ind w:left="-115"/>
          </w:pPr>
        </w:p>
      </w:tc>
      <w:tc>
        <w:tcPr>
          <w:tcW w:w="3009" w:type="dxa"/>
        </w:tcPr>
        <w:p w:rsidR="00067954" w:rsidP="4B31E6BE" w:rsidRDefault="00067954" w14:paraId="6C9E5D2F" w14:textId="77777777">
          <w:pPr>
            <w:pStyle w:val="Header"/>
            <w:jc w:val="center"/>
          </w:pPr>
        </w:p>
      </w:tc>
      <w:tc>
        <w:tcPr>
          <w:tcW w:w="3009" w:type="dxa"/>
        </w:tcPr>
        <w:p w:rsidR="00067954" w:rsidP="4B31E6BE" w:rsidRDefault="00067954" w14:paraId="1269D1A8" w14:textId="77777777">
          <w:pPr>
            <w:pStyle w:val="Header"/>
            <w:ind w:right="-115"/>
            <w:jc w:val="right"/>
          </w:pPr>
        </w:p>
      </w:tc>
    </w:tr>
  </w:tbl>
  <w:p w:rsidR="4B31E6BE" w:rsidP="4B31E6BE" w:rsidRDefault="4B31E6BE" w14:paraId="6A64CB6B" w14:textId="58D7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AF3" w:rsidRDefault="004F1AF3" w14:paraId="1CF9A5FB" w14:textId="77777777">
      <w:r>
        <w:separator/>
      </w:r>
    </w:p>
  </w:footnote>
  <w:footnote w:type="continuationSeparator" w:id="0">
    <w:p w:rsidR="004F1AF3" w:rsidRDefault="004F1AF3" w14:paraId="20D582E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312"/>
    <w:multiLevelType w:val="hybridMultilevel"/>
    <w:tmpl w:val="CBEE210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2BF7B21"/>
    <w:multiLevelType w:val="multilevel"/>
    <w:tmpl w:val="EB98B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C66584"/>
    <w:multiLevelType w:val="multilevel"/>
    <w:tmpl w:val="78024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902FE3"/>
    <w:multiLevelType w:val="hybridMultilevel"/>
    <w:tmpl w:val="845ADFB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EB3EA1"/>
    <w:multiLevelType w:val="hybridMultilevel"/>
    <w:tmpl w:val="0140723A"/>
    <w:lvl w:ilvl="0" w:tplc="978EA538">
      <w:start w:val="1"/>
      <w:numFmt w:val="bullet"/>
      <w:lvlText w:val=""/>
      <w:lvlJc w:val="left"/>
      <w:pPr>
        <w:ind w:left="720" w:hanging="360"/>
      </w:pPr>
      <w:rPr>
        <w:rFonts w:hint="default" w:ascii="Symbol" w:hAnsi="Symbol"/>
      </w:rPr>
    </w:lvl>
    <w:lvl w:ilvl="1" w:tplc="C0B207A2">
      <w:start w:val="1"/>
      <w:numFmt w:val="bullet"/>
      <w:lvlText w:val="·"/>
      <w:lvlJc w:val="left"/>
      <w:pPr>
        <w:ind w:left="1440" w:hanging="360"/>
      </w:pPr>
      <w:rPr>
        <w:rFonts w:hint="default" w:ascii="Symbol" w:hAnsi="Symbol"/>
      </w:rPr>
    </w:lvl>
    <w:lvl w:ilvl="2" w:tplc="21A28A08">
      <w:start w:val="1"/>
      <w:numFmt w:val="bullet"/>
      <w:lvlText w:val=""/>
      <w:lvlJc w:val="left"/>
      <w:pPr>
        <w:ind w:left="2160" w:hanging="360"/>
      </w:pPr>
      <w:rPr>
        <w:rFonts w:hint="default" w:ascii="Wingdings" w:hAnsi="Wingdings"/>
      </w:rPr>
    </w:lvl>
    <w:lvl w:ilvl="3" w:tplc="D9FC1A6E">
      <w:start w:val="1"/>
      <w:numFmt w:val="bullet"/>
      <w:lvlText w:val=""/>
      <w:lvlJc w:val="left"/>
      <w:pPr>
        <w:ind w:left="2880" w:hanging="360"/>
      </w:pPr>
      <w:rPr>
        <w:rFonts w:hint="default" w:ascii="Symbol" w:hAnsi="Symbol"/>
      </w:rPr>
    </w:lvl>
    <w:lvl w:ilvl="4" w:tplc="597C8090">
      <w:start w:val="1"/>
      <w:numFmt w:val="bullet"/>
      <w:lvlText w:val="o"/>
      <w:lvlJc w:val="left"/>
      <w:pPr>
        <w:ind w:left="3600" w:hanging="360"/>
      </w:pPr>
      <w:rPr>
        <w:rFonts w:hint="default" w:ascii="Courier New" w:hAnsi="Courier New"/>
      </w:rPr>
    </w:lvl>
    <w:lvl w:ilvl="5" w:tplc="77849644">
      <w:start w:val="1"/>
      <w:numFmt w:val="bullet"/>
      <w:lvlText w:val=""/>
      <w:lvlJc w:val="left"/>
      <w:pPr>
        <w:ind w:left="4320" w:hanging="360"/>
      </w:pPr>
      <w:rPr>
        <w:rFonts w:hint="default" w:ascii="Wingdings" w:hAnsi="Wingdings"/>
      </w:rPr>
    </w:lvl>
    <w:lvl w:ilvl="6" w:tplc="1274511A">
      <w:start w:val="1"/>
      <w:numFmt w:val="bullet"/>
      <w:lvlText w:val=""/>
      <w:lvlJc w:val="left"/>
      <w:pPr>
        <w:ind w:left="5040" w:hanging="360"/>
      </w:pPr>
      <w:rPr>
        <w:rFonts w:hint="default" w:ascii="Symbol" w:hAnsi="Symbol"/>
      </w:rPr>
    </w:lvl>
    <w:lvl w:ilvl="7" w:tplc="B4209E4E">
      <w:start w:val="1"/>
      <w:numFmt w:val="bullet"/>
      <w:lvlText w:val="o"/>
      <w:lvlJc w:val="left"/>
      <w:pPr>
        <w:ind w:left="5760" w:hanging="360"/>
      </w:pPr>
      <w:rPr>
        <w:rFonts w:hint="default" w:ascii="Courier New" w:hAnsi="Courier New"/>
      </w:rPr>
    </w:lvl>
    <w:lvl w:ilvl="8" w:tplc="BE9A8A78">
      <w:start w:val="1"/>
      <w:numFmt w:val="bullet"/>
      <w:lvlText w:val=""/>
      <w:lvlJc w:val="left"/>
      <w:pPr>
        <w:ind w:left="6480" w:hanging="360"/>
      </w:pPr>
      <w:rPr>
        <w:rFonts w:hint="default" w:ascii="Wingdings" w:hAnsi="Wingdings"/>
      </w:rPr>
    </w:lvl>
  </w:abstractNum>
  <w:abstractNum w:abstractNumId="5" w15:restartNumberingAfterBreak="0">
    <w:nsid w:val="13CF35FA"/>
    <w:multiLevelType w:val="hybridMultilevel"/>
    <w:tmpl w:val="5C7EE98C"/>
    <w:lvl w:ilvl="0" w:tplc="42BC7466">
      <w:start w:val="1"/>
      <w:numFmt w:val="bullet"/>
      <w:lvlText w:val=""/>
      <w:lvlJc w:val="left"/>
      <w:pPr>
        <w:ind w:left="720" w:hanging="360"/>
      </w:pPr>
      <w:rPr>
        <w:rFonts w:hint="default" w:ascii="Symbol" w:hAnsi="Symbol"/>
      </w:rPr>
    </w:lvl>
    <w:lvl w:ilvl="1" w:tplc="E95AE00C">
      <w:start w:val="1"/>
      <w:numFmt w:val="bullet"/>
      <w:lvlText w:val="o"/>
      <w:lvlJc w:val="left"/>
      <w:pPr>
        <w:ind w:left="1440" w:hanging="360"/>
      </w:pPr>
      <w:rPr>
        <w:rFonts w:hint="default" w:ascii="Courier New" w:hAnsi="Courier New"/>
      </w:rPr>
    </w:lvl>
    <w:lvl w:ilvl="2" w:tplc="B73869B0">
      <w:start w:val="1"/>
      <w:numFmt w:val="bullet"/>
      <w:lvlText w:val=""/>
      <w:lvlJc w:val="left"/>
      <w:pPr>
        <w:ind w:left="2160" w:hanging="360"/>
      </w:pPr>
      <w:rPr>
        <w:rFonts w:hint="default" w:ascii="Wingdings" w:hAnsi="Wingdings"/>
      </w:rPr>
    </w:lvl>
    <w:lvl w:ilvl="3" w:tplc="EC80ADF4">
      <w:start w:val="1"/>
      <w:numFmt w:val="bullet"/>
      <w:lvlText w:val=""/>
      <w:lvlJc w:val="left"/>
      <w:pPr>
        <w:ind w:left="2880" w:hanging="360"/>
      </w:pPr>
      <w:rPr>
        <w:rFonts w:hint="default" w:ascii="Symbol" w:hAnsi="Symbol"/>
      </w:rPr>
    </w:lvl>
    <w:lvl w:ilvl="4" w:tplc="153E7126">
      <w:start w:val="1"/>
      <w:numFmt w:val="bullet"/>
      <w:lvlText w:val="o"/>
      <w:lvlJc w:val="left"/>
      <w:pPr>
        <w:ind w:left="3600" w:hanging="360"/>
      </w:pPr>
      <w:rPr>
        <w:rFonts w:hint="default" w:ascii="Courier New" w:hAnsi="Courier New"/>
      </w:rPr>
    </w:lvl>
    <w:lvl w:ilvl="5" w:tplc="36722B46">
      <w:start w:val="1"/>
      <w:numFmt w:val="bullet"/>
      <w:lvlText w:val=""/>
      <w:lvlJc w:val="left"/>
      <w:pPr>
        <w:ind w:left="4320" w:hanging="360"/>
      </w:pPr>
      <w:rPr>
        <w:rFonts w:hint="default" w:ascii="Wingdings" w:hAnsi="Wingdings"/>
      </w:rPr>
    </w:lvl>
    <w:lvl w:ilvl="6" w:tplc="79902B5E">
      <w:start w:val="1"/>
      <w:numFmt w:val="bullet"/>
      <w:lvlText w:val=""/>
      <w:lvlJc w:val="left"/>
      <w:pPr>
        <w:ind w:left="5040" w:hanging="360"/>
      </w:pPr>
      <w:rPr>
        <w:rFonts w:hint="default" w:ascii="Symbol" w:hAnsi="Symbol"/>
      </w:rPr>
    </w:lvl>
    <w:lvl w:ilvl="7" w:tplc="1A2ED03A">
      <w:start w:val="1"/>
      <w:numFmt w:val="bullet"/>
      <w:lvlText w:val="o"/>
      <w:lvlJc w:val="left"/>
      <w:pPr>
        <w:ind w:left="5760" w:hanging="360"/>
      </w:pPr>
      <w:rPr>
        <w:rFonts w:hint="default" w:ascii="Courier New" w:hAnsi="Courier New"/>
      </w:rPr>
    </w:lvl>
    <w:lvl w:ilvl="8" w:tplc="DA50E348">
      <w:start w:val="1"/>
      <w:numFmt w:val="bullet"/>
      <w:lvlText w:val=""/>
      <w:lvlJc w:val="left"/>
      <w:pPr>
        <w:ind w:left="6480" w:hanging="360"/>
      </w:pPr>
      <w:rPr>
        <w:rFonts w:hint="default" w:ascii="Wingdings" w:hAnsi="Wingdings"/>
      </w:rPr>
    </w:lvl>
  </w:abstractNum>
  <w:abstractNum w:abstractNumId="6" w15:restartNumberingAfterBreak="0">
    <w:nsid w:val="13D74F65"/>
    <w:multiLevelType w:val="hybridMultilevel"/>
    <w:tmpl w:val="51989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1E0B4C"/>
    <w:multiLevelType w:val="hybridMultilevel"/>
    <w:tmpl w:val="49049D1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200479"/>
    <w:multiLevelType w:val="multilevel"/>
    <w:tmpl w:val="83C0F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9520B48"/>
    <w:multiLevelType w:val="hybridMultilevel"/>
    <w:tmpl w:val="EAB83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5216EC"/>
    <w:multiLevelType w:val="multilevel"/>
    <w:tmpl w:val="14B00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9B7344C"/>
    <w:multiLevelType w:val="multilevel"/>
    <w:tmpl w:val="E9F63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9C4DEA8"/>
    <w:multiLevelType w:val="hybridMultilevel"/>
    <w:tmpl w:val="386022BA"/>
    <w:lvl w:ilvl="0" w:tplc="7E46DB0A">
      <w:start w:val="1"/>
      <w:numFmt w:val="bullet"/>
      <w:lvlText w:val="·"/>
      <w:lvlJc w:val="left"/>
      <w:pPr>
        <w:ind w:left="720" w:hanging="360"/>
      </w:pPr>
      <w:rPr>
        <w:rFonts w:hint="default" w:ascii="Symbol" w:hAnsi="Symbol"/>
      </w:rPr>
    </w:lvl>
    <w:lvl w:ilvl="1" w:tplc="CD98D718">
      <w:start w:val="1"/>
      <w:numFmt w:val="bullet"/>
      <w:lvlText w:val="o"/>
      <w:lvlJc w:val="left"/>
      <w:pPr>
        <w:ind w:left="1440" w:hanging="360"/>
      </w:pPr>
      <w:rPr>
        <w:rFonts w:hint="default" w:ascii="Courier New" w:hAnsi="Courier New"/>
      </w:rPr>
    </w:lvl>
    <w:lvl w:ilvl="2" w:tplc="591273D0">
      <w:start w:val="1"/>
      <w:numFmt w:val="bullet"/>
      <w:lvlText w:val=""/>
      <w:lvlJc w:val="left"/>
      <w:pPr>
        <w:ind w:left="2160" w:hanging="360"/>
      </w:pPr>
      <w:rPr>
        <w:rFonts w:hint="default" w:ascii="Wingdings" w:hAnsi="Wingdings"/>
      </w:rPr>
    </w:lvl>
    <w:lvl w:ilvl="3" w:tplc="8FF418B2">
      <w:start w:val="1"/>
      <w:numFmt w:val="bullet"/>
      <w:lvlText w:val=""/>
      <w:lvlJc w:val="left"/>
      <w:pPr>
        <w:ind w:left="2880" w:hanging="360"/>
      </w:pPr>
      <w:rPr>
        <w:rFonts w:hint="default" w:ascii="Symbol" w:hAnsi="Symbol"/>
      </w:rPr>
    </w:lvl>
    <w:lvl w:ilvl="4" w:tplc="D1D2050C">
      <w:start w:val="1"/>
      <w:numFmt w:val="bullet"/>
      <w:lvlText w:val="o"/>
      <w:lvlJc w:val="left"/>
      <w:pPr>
        <w:ind w:left="3600" w:hanging="360"/>
      </w:pPr>
      <w:rPr>
        <w:rFonts w:hint="default" w:ascii="Courier New" w:hAnsi="Courier New"/>
      </w:rPr>
    </w:lvl>
    <w:lvl w:ilvl="5" w:tplc="FB8021A2">
      <w:start w:val="1"/>
      <w:numFmt w:val="bullet"/>
      <w:lvlText w:val=""/>
      <w:lvlJc w:val="left"/>
      <w:pPr>
        <w:ind w:left="4320" w:hanging="360"/>
      </w:pPr>
      <w:rPr>
        <w:rFonts w:hint="default" w:ascii="Wingdings" w:hAnsi="Wingdings"/>
      </w:rPr>
    </w:lvl>
    <w:lvl w:ilvl="6" w:tplc="B89CB786">
      <w:start w:val="1"/>
      <w:numFmt w:val="bullet"/>
      <w:lvlText w:val=""/>
      <w:lvlJc w:val="left"/>
      <w:pPr>
        <w:ind w:left="5040" w:hanging="360"/>
      </w:pPr>
      <w:rPr>
        <w:rFonts w:hint="default" w:ascii="Symbol" w:hAnsi="Symbol"/>
      </w:rPr>
    </w:lvl>
    <w:lvl w:ilvl="7" w:tplc="1206D0CE">
      <w:start w:val="1"/>
      <w:numFmt w:val="bullet"/>
      <w:lvlText w:val="o"/>
      <w:lvlJc w:val="left"/>
      <w:pPr>
        <w:ind w:left="5760" w:hanging="360"/>
      </w:pPr>
      <w:rPr>
        <w:rFonts w:hint="default" w:ascii="Courier New" w:hAnsi="Courier New"/>
      </w:rPr>
    </w:lvl>
    <w:lvl w:ilvl="8" w:tplc="EB5A7664">
      <w:start w:val="1"/>
      <w:numFmt w:val="bullet"/>
      <w:lvlText w:val=""/>
      <w:lvlJc w:val="left"/>
      <w:pPr>
        <w:ind w:left="6480" w:hanging="360"/>
      </w:pPr>
      <w:rPr>
        <w:rFonts w:hint="default" w:ascii="Wingdings" w:hAnsi="Wingdings"/>
      </w:rPr>
    </w:lvl>
  </w:abstractNum>
  <w:abstractNum w:abstractNumId="13" w15:restartNumberingAfterBreak="0">
    <w:nsid w:val="2A4F4993"/>
    <w:multiLevelType w:val="hybridMultilevel"/>
    <w:tmpl w:val="AAEA6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B01F6B"/>
    <w:multiLevelType w:val="multilevel"/>
    <w:tmpl w:val="EBA81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7B0AA0"/>
    <w:multiLevelType w:val="hybridMultilevel"/>
    <w:tmpl w:val="859C3B4A"/>
    <w:lvl w:ilvl="0" w:tplc="0D6E9C36">
      <w:start w:val="1"/>
      <w:numFmt w:val="bullet"/>
      <w:lvlText w:val="·"/>
      <w:lvlJc w:val="left"/>
      <w:pPr>
        <w:ind w:left="720" w:hanging="360"/>
      </w:pPr>
      <w:rPr>
        <w:rFonts w:hint="default" w:ascii="Symbol" w:hAnsi="Symbol"/>
      </w:rPr>
    </w:lvl>
    <w:lvl w:ilvl="1" w:tplc="63AACCAC">
      <w:start w:val="1"/>
      <w:numFmt w:val="bullet"/>
      <w:lvlText w:val="o"/>
      <w:lvlJc w:val="left"/>
      <w:pPr>
        <w:ind w:left="1440" w:hanging="360"/>
      </w:pPr>
      <w:rPr>
        <w:rFonts w:hint="default" w:ascii="Courier New" w:hAnsi="Courier New"/>
      </w:rPr>
    </w:lvl>
    <w:lvl w:ilvl="2" w:tplc="984ADEF2">
      <w:start w:val="1"/>
      <w:numFmt w:val="bullet"/>
      <w:lvlText w:val=""/>
      <w:lvlJc w:val="left"/>
      <w:pPr>
        <w:ind w:left="2160" w:hanging="360"/>
      </w:pPr>
      <w:rPr>
        <w:rFonts w:hint="default" w:ascii="Wingdings" w:hAnsi="Wingdings"/>
      </w:rPr>
    </w:lvl>
    <w:lvl w:ilvl="3" w:tplc="872AFC14">
      <w:start w:val="1"/>
      <w:numFmt w:val="bullet"/>
      <w:lvlText w:val=""/>
      <w:lvlJc w:val="left"/>
      <w:pPr>
        <w:ind w:left="2880" w:hanging="360"/>
      </w:pPr>
      <w:rPr>
        <w:rFonts w:hint="default" w:ascii="Symbol" w:hAnsi="Symbol"/>
      </w:rPr>
    </w:lvl>
    <w:lvl w:ilvl="4" w:tplc="2D7686B4">
      <w:start w:val="1"/>
      <w:numFmt w:val="bullet"/>
      <w:lvlText w:val="o"/>
      <w:lvlJc w:val="left"/>
      <w:pPr>
        <w:ind w:left="3600" w:hanging="360"/>
      </w:pPr>
      <w:rPr>
        <w:rFonts w:hint="default" w:ascii="Courier New" w:hAnsi="Courier New"/>
      </w:rPr>
    </w:lvl>
    <w:lvl w:ilvl="5" w:tplc="3BEE73C6">
      <w:start w:val="1"/>
      <w:numFmt w:val="bullet"/>
      <w:lvlText w:val=""/>
      <w:lvlJc w:val="left"/>
      <w:pPr>
        <w:ind w:left="4320" w:hanging="360"/>
      </w:pPr>
      <w:rPr>
        <w:rFonts w:hint="default" w:ascii="Wingdings" w:hAnsi="Wingdings"/>
      </w:rPr>
    </w:lvl>
    <w:lvl w:ilvl="6" w:tplc="D66ED7E0">
      <w:start w:val="1"/>
      <w:numFmt w:val="bullet"/>
      <w:lvlText w:val=""/>
      <w:lvlJc w:val="left"/>
      <w:pPr>
        <w:ind w:left="5040" w:hanging="360"/>
      </w:pPr>
      <w:rPr>
        <w:rFonts w:hint="default" w:ascii="Symbol" w:hAnsi="Symbol"/>
      </w:rPr>
    </w:lvl>
    <w:lvl w:ilvl="7" w:tplc="270A0A8C">
      <w:start w:val="1"/>
      <w:numFmt w:val="bullet"/>
      <w:lvlText w:val="o"/>
      <w:lvlJc w:val="left"/>
      <w:pPr>
        <w:ind w:left="5760" w:hanging="360"/>
      </w:pPr>
      <w:rPr>
        <w:rFonts w:hint="default" w:ascii="Courier New" w:hAnsi="Courier New"/>
      </w:rPr>
    </w:lvl>
    <w:lvl w:ilvl="8" w:tplc="ECDC36FE">
      <w:start w:val="1"/>
      <w:numFmt w:val="bullet"/>
      <w:lvlText w:val=""/>
      <w:lvlJc w:val="left"/>
      <w:pPr>
        <w:ind w:left="6480" w:hanging="360"/>
      </w:pPr>
      <w:rPr>
        <w:rFonts w:hint="default" w:ascii="Wingdings" w:hAnsi="Wingdings"/>
      </w:rPr>
    </w:lvl>
  </w:abstractNum>
  <w:abstractNum w:abstractNumId="16" w15:restartNumberingAfterBreak="0">
    <w:nsid w:val="34276B6E"/>
    <w:multiLevelType w:val="hybridMultilevel"/>
    <w:tmpl w:val="3BFA4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799D0E2"/>
    <w:multiLevelType w:val="hybridMultilevel"/>
    <w:tmpl w:val="9A2297BC"/>
    <w:lvl w:ilvl="0" w:tplc="B59EE4D8">
      <w:start w:val="1"/>
      <w:numFmt w:val="bullet"/>
      <w:lvlText w:val=""/>
      <w:lvlJc w:val="left"/>
      <w:pPr>
        <w:ind w:left="720" w:hanging="360"/>
      </w:pPr>
      <w:rPr>
        <w:rFonts w:hint="default" w:ascii="Symbol" w:hAnsi="Symbol"/>
      </w:rPr>
    </w:lvl>
    <w:lvl w:ilvl="1" w:tplc="AF7CBBC0">
      <w:start w:val="1"/>
      <w:numFmt w:val="bullet"/>
      <w:lvlText w:val="o"/>
      <w:lvlJc w:val="left"/>
      <w:pPr>
        <w:ind w:left="1440" w:hanging="360"/>
      </w:pPr>
      <w:rPr>
        <w:rFonts w:hint="default" w:ascii="Courier New" w:hAnsi="Courier New"/>
      </w:rPr>
    </w:lvl>
    <w:lvl w:ilvl="2" w:tplc="262CF2A6">
      <w:start w:val="1"/>
      <w:numFmt w:val="bullet"/>
      <w:lvlText w:val=""/>
      <w:lvlJc w:val="left"/>
      <w:pPr>
        <w:ind w:left="2160" w:hanging="360"/>
      </w:pPr>
      <w:rPr>
        <w:rFonts w:hint="default" w:ascii="Wingdings" w:hAnsi="Wingdings"/>
      </w:rPr>
    </w:lvl>
    <w:lvl w:ilvl="3" w:tplc="8B1C4472">
      <w:start w:val="1"/>
      <w:numFmt w:val="bullet"/>
      <w:lvlText w:val=""/>
      <w:lvlJc w:val="left"/>
      <w:pPr>
        <w:ind w:left="2880" w:hanging="360"/>
      </w:pPr>
      <w:rPr>
        <w:rFonts w:hint="default" w:ascii="Symbol" w:hAnsi="Symbol"/>
      </w:rPr>
    </w:lvl>
    <w:lvl w:ilvl="4" w:tplc="2B52647E">
      <w:start w:val="1"/>
      <w:numFmt w:val="bullet"/>
      <w:lvlText w:val="o"/>
      <w:lvlJc w:val="left"/>
      <w:pPr>
        <w:ind w:left="3600" w:hanging="360"/>
      </w:pPr>
      <w:rPr>
        <w:rFonts w:hint="default" w:ascii="Courier New" w:hAnsi="Courier New"/>
      </w:rPr>
    </w:lvl>
    <w:lvl w:ilvl="5" w:tplc="937C84F6">
      <w:start w:val="1"/>
      <w:numFmt w:val="bullet"/>
      <w:lvlText w:val=""/>
      <w:lvlJc w:val="left"/>
      <w:pPr>
        <w:ind w:left="4320" w:hanging="360"/>
      </w:pPr>
      <w:rPr>
        <w:rFonts w:hint="default" w:ascii="Wingdings" w:hAnsi="Wingdings"/>
      </w:rPr>
    </w:lvl>
    <w:lvl w:ilvl="6" w:tplc="470AB140">
      <w:start w:val="1"/>
      <w:numFmt w:val="bullet"/>
      <w:lvlText w:val=""/>
      <w:lvlJc w:val="left"/>
      <w:pPr>
        <w:ind w:left="5040" w:hanging="360"/>
      </w:pPr>
      <w:rPr>
        <w:rFonts w:hint="default" w:ascii="Symbol" w:hAnsi="Symbol"/>
      </w:rPr>
    </w:lvl>
    <w:lvl w:ilvl="7" w:tplc="51C8D04E">
      <w:start w:val="1"/>
      <w:numFmt w:val="bullet"/>
      <w:lvlText w:val="o"/>
      <w:lvlJc w:val="left"/>
      <w:pPr>
        <w:ind w:left="5760" w:hanging="360"/>
      </w:pPr>
      <w:rPr>
        <w:rFonts w:hint="default" w:ascii="Courier New" w:hAnsi="Courier New"/>
      </w:rPr>
    </w:lvl>
    <w:lvl w:ilvl="8" w:tplc="B9187C2C">
      <w:start w:val="1"/>
      <w:numFmt w:val="bullet"/>
      <w:lvlText w:val=""/>
      <w:lvlJc w:val="left"/>
      <w:pPr>
        <w:ind w:left="6480" w:hanging="360"/>
      </w:pPr>
      <w:rPr>
        <w:rFonts w:hint="default" w:ascii="Wingdings" w:hAnsi="Wingdings"/>
      </w:rPr>
    </w:lvl>
  </w:abstractNum>
  <w:abstractNum w:abstractNumId="18" w15:restartNumberingAfterBreak="0">
    <w:nsid w:val="381C2444"/>
    <w:multiLevelType w:val="hybridMultilevel"/>
    <w:tmpl w:val="57E445DC"/>
    <w:lvl w:ilvl="0" w:tplc="79A41130">
      <w:start w:val="1"/>
      <w:numFmt w:val="bullet"/>
      <w:lvlText w:val="·"/>
      <w:lvlJc w:val="left"/>
      <w:pPr>
        <w:ind w:left="720" w:hanging="360"/>
      </w:pPr>
      <w:rPr>
        <w:rFonts w:hint="default" w:ascii="Symbol" w:hAnsi="Symbol"/>
      </w:rPr>
    </w:lvl>
    <w:lvl w:ilvl="1" w:tplc="C3A29C34">
      <w:start w:val="1"/>
      <w:numFmt w:val="bullet"/>
      <w:lvlText w:val="o"/>
      <w:lvlJc w:val="left"/>
      <w:pPr>
        <w:ind w:left="1440" w:hanging="360"/>
      </w:pPr>
      <w:rPr>
        <w:rFonts w:hint="default" w:ascii="Courier New" w:hAnsi="Courier New"/>
      </w:rPr>
    </w:lvl>
    <w:lvl w:ilvl="2" w:tplc="1B4A427E">
      <w:start w:val="1"/>
      <w:numFmt w:val="bullet"/>
      <w:lvlText w:val=""/>
      <w:lvlJc w:val="left"/>
      <w:pPr>
        <w:ind w:left="2160" w:hanging="360"/>
      </w:pPr>
      <w:rPr>
        <w:rFonts w:hint="default" w:ascii="Wingdings" w:hAnsi="Wingdings"/>
      </w:rPr>
    </w:lvl>
    <w:lvl w:ilvl="3" w:tplc="43547F3E">
      <w:start w:val="1"/>
      <w:numFmt w:val="bullet"/>
      <w:lvlText w:val=""/>
      <w:lvlJc w:val="left"/>
      <w:pPr>
        <w:ind w:left="2880" w:hanging="360"/>
      </w:pPr>
      <w:rPr>
        <w:rFonts w:hint="default" w:ascii="Symbol" w:hAnsi="Symbol"/>
      </w:rPr>
    </w:lvl>
    <w:lvl w:ilvl="4" w:tplc="039E3C1E">
      <w:start w:val="1"/>
      <w:numFmt w:val="bullet"/>
      <w:lvlText w:val="o"/>
      <w:lvlJc w:val="left"/>
      <w:pPr>
        <w:ind w:left="3600" w:hanging="360"/>
      </w:pPr>
      <w:rPr>
        <w:rFonts w:hint="default" w:ascii="Courier New" w:hAnsi="Courier New"/>
      </w:rPr>
    </w:lvl>
    <w:lvl w:ilvl="5" w:tplc="C0D8AE16">
      <w:start w:val="1"/>
      <w:numFmt w:val="bullet"/>
      <w:lvlText w:val=""/>
      <w:lvlJc w:val="left"/>
      <w:pPr>
        <w:ind w:left="4320" w:hanging="360"/>
      </w:pPr>
      <w:rPr>
        <w:rFonts w:hint="default" w:ascii="Wingdings" w:hAnsi="Wingdings"/>
      </w:rPr>
    </w:lvl>
    <w:lvl w:ilvl="6" w:tplc="333E2568">
      <w:start w:val="1"/>
      <w:numFmt w:val="bullet"/>
      <w:lvlText w:val=""/>
      <w:lvlJc w:val="left"/>
      <w:pPr>
        <w:ind w:left="5040" w:hanging="360"/>
      </w:pPr>
      <w:rPr>
        <w:rFonts w:hint="default" w:ascii="Symbol" w:hAnsi="Symbol"/>
      </w:rPr>
    </w:lvl>
    <w:lvl w:ilvl="7" w:tplc="72DE16F2">
      <w:start w:val="1"/>
      <w:numFmt w:val="bullet"/>
      <w:lvlText w:val="o"/>
      <w:lvlJc w:val="left"/>
      <w:pPr>
        <w:ind w:left="5760" w:hanging="360"/>
      </w:pPr>
      <w:rPr>
        <w:rFonts w:hint="default" w:ascii="Courier New" w:hAnsi="Courier New"/>
      </w:rPr>
    </w:lvl>
    <w:lvl w:ilvl="8" w:tplc="89BC8304">
      <w:start w:val="1"/>
      <w:numFmt w:val="bullet"/>
      <w:lvlText w:val=""/>
      <w:lvlJc w:val="left"/>
      <w:pPr>
        <w:ind w:left="6480" w:hanging="360"/>
      </w:pPr>
      <w:rPr>
        <w:rFonts w:hint="default" w:ascii="Wingdings" w:hAnsi="Wingdings"/>
      </w:rPr>
    </w:lvl>
  </w:abstractNum>
  <w:abstractNum w:abstractNumId="19" w15:restartNumberingAfterBreak="0">
    <w:nsid w:val="39EDC533"/>
    <w:multiLevelType w:val="hybridMultilevel"/>
    <w:tmpl w:val="CC8A702C"/>
    <w:lvl w:ilvl="0" w:tplc="D8D29A4A">
      <w:start w:val="1"/>
      <w:numFmt w:val="bullet"/>
      <w:lvlText w:val="·"/>
      <w:lvlJc w:val="left"/>
      <w:pPr>
        <w:ind w:left="720" w:hanging="360"/>
      </w:pPr>
      <w:rPr>
        <w:rFonts w:hint="default" w:ascii="Symbol" w:hAnsi="Symbol"/>
      </w:rPr>
    </w:lvl>
    <w:lvl w:ilvl="1" w:tplc="85A44B40">
      <w:start w:val="1"/>
      <w:numFmt w:val="bullet"/>
      <w:lvlText w:val="o"/>
      <w:lvlJc w:val="left"/>
      <w:pPr>
        <w:ind w:left="1440" w:hanging="360"/>
      </w:pPr>
      <w:rPr>
        <w:rFonts w:hint="default" w:ascii="Courier New" w:hAnsi="Courier New"/>
      </w:rPr>
    </w:lvl>
    <w:lvl w:ilvl="2" w:tplc="4EFC742A">
      <w:start w:val="1"/>
      <w:numFmt w:val="bullet"/>
      <w:lvlText w:val=""/>
      <w:lvlJc w:val="left"/>
      <w:pPr>
        <w:ind w:left="2160" w:hanging="360"/>
      </w:pPr>
      <w:rPr>
        <w:rFonts w:hint="default" w:ascii="Wingdings" w:hAnsi="Wingdings"/>
      </w:rPr>
    </w:lvl>
    <w:lvl w:ilvl="3" w:tplc="E0FCD3F4">
      <w:start w:val="1"/>
      <w:numFmt w:val="bullet"/>
      <w:lvlText w:val=""/>
      <w:lvlJc w:val="left"/>
      <w:pPr>
        <w:ind w:left="2880" w:hanging="360"/>
      </w:pPr>
      <w:rPr>
        <w:rFonts w:hint="default" w:ascii="Symbol" w:hAnsi="Symbol"/>
      </w:rPr>
    </w:lvl>
    <w:lvl w:ilvl="4" w:tplc="F8FEC9AA">
      <w:start w:val="1"/>
      <w:numFmt w:val="bullet"/>
      <w:lvlText w:val="o"/>
      <w:lvlJc w:val="left"/>
      <w:pPr>
        <w:ind w:left="3600" w:hanging="360"/>
      </w:pPr>
      <w:rPr>
        <w:rFonts w:hint="default" w:ascii="Courier New" w:hAnsi="Courier New"/>
      </w:rPr>
    </w:lvl>
    <w:lvl w:ilvl="5" w:tplc="2C704408">
      <w:start w:val="1"/>
      <w:numFmt w:val="bullet"/>
      <w:lvlText w:val=""/>
      <w:lvlJc w:val="left"/>
      <w:pPr>
        <w:ind w:left="4320" w:hanging="360"/>
      </w:pPr>
      <w:rPr>
        <w:rFonts w:hint="default" w:ascii="Wingdings" w:hAnsi="Wingdings"/>
      </w:rPr>
    </w:lvl>
    <w:lvl w:ilvl="6" w:tplc="6096B7D4">
      <w:start w:val="1"/>
      <w:numFmt w:val="bullet"/>
      <w:lvlText w:val=""/>
      <w:lvlJc w:val="left"/>
      <w:pPr>
        <w:ind w:left="5040" w:hanging="360"/>
      </w:pPr>
      <w:rPr>
        <w:rFonts w:hint="default" w:ascii="Symbol" w:hAnsi="Symbol"/>
      </w:rPr>
    </w:lvl>
    <w:lvl w:ilvl="7" w:tplc="F27294D4">
      <w:start w:val="1"/>
      <w:numFmt w:val="bullet"/>
      <w:lvlText w:val="o"/>
      <w:lvlJc w:val="left"/>
      <w:pPr>
        <w:ind w:left="5760" w:hanging="360"/>
      </w:pPr>
      <w:rPr>
        <w:rFonts w:hint="default" w:ascii="Courier New" w:hAnsi="Courier New"/>
      </w:rPr>
    </w:lvl>
    <w:lvl w:ilvl="8" w:tplc="3098BD50">
      <w:start w:val="1"/>
      <w:numFmt w:val="bullet"/>
      <w:lvlText w:val=""/>
      <w:lvlJc w:val="left"/>
      <w:pPr>
        <w:ind w:left="6480" w:hanging="360"/>
      </w:pPr>
      <w:rPr>
        <w:rFonts w:hint="default" w:ascii="Wingdings" w:hAnsi="Wingdings"/>
      </w:rPr>
    </w:lvl>
  </w:abstractNum>
  <w:abstractNum w:abstractNumId="20" w15:restartNumberingAfterBreak="0">
    <w:nsid w:val="3BC91CD2"/>
    <w:multiLevelType w:val="hybridMultilevel"/>
    <w:tmpl w:val="191CBB02"/>
    <w:lvl w:ilvl="0" w:tplc="ACE09770">
      <w:start w:val="1"/>
      <w:numFmt w:val="bullet"/>
      <w:lvlText w:val=""/>
      <w:lvlJc w:val="left"/>
      <w:pPr>
        <w:ind w:left="720" w:hanging="360"/>
      </w:pPr>
      <w:rPr>
        <w:rFonts w:hint="default" w:ascii="Symbol" w:hAnsi="Symbol"/>
      </w:rPr>
    </w:lvl>
    <w:lvl w:ilvl="1" w:tplc="454E0E44">
      <w:start w:val="1"/>
      <w:numFmt w:val="bullet"/>
      <w:lvlText w:val="·"/>
      <w:lvlJc w:val="left"/>
      <w:pPr>
        <w:ind w:left="1440" w:hanging="360"/>
      </w:pPr>
      <w:rPr>
        <w:rFonts w:hint="default" w:ascii="Symbol" w:hAnsi="Symbol"/>
      </w:rPr>
    </w:lvl>
    <w:lvl w:ilvl="2" w:tplc="9F74D5FC">
      <w:start w:val="1"/>
      <w:numFmt w:val="bullet"/>
      <w:lvlText w:val=""/>
      <w:lvlJc w:val="left"/>
      <w:pPr>
        <w:ind w:left="2160" w:hanging="360"/>
      </w:pPr>
      <w:rPr>
        <w:rFonts w:hint="default" w:ascii="Wingdings" w:hAnsi="Wingdings"/>
      </w:rPr>
    </w:lvl>
    <w:lvl w:ilvl="3" w:tplc="BF5484D0">
      <w:start w:val="1"/>
      <w:numFmt w:val="bullet"/>
      <w:lvlText w:val=""/>
      <w:lvlJc w:val="left"/>
      <w:pPr>
        <w:ind w:left="2880" w:hanging="360"/>
      </w:pPr>
      <w:rPr>
        <w:rFonts w:hint="default" w:ascii="Symbol" w:hAnsi="Symbol"/>
      </w:rPr>
    </w:lvl>
    <w:lvl w:ilvl="4" w:tplc="92A65ADC">
      <w:start w:val="1"/>
      <w:numFmt w:val="bullet"/>
      <w:lvlText w:val="o"/>
      <w:lvlJc w:val="left"/>
      <w:pPr>
        <w:ind w:left="3600" w:hanging="360"/>
      </w:pPr>
      <w:rPr>
        <w:rFonts w:hint="default" w:ascii="Courier New" w:hAnsi="Courier New"/>
      </w:rPr>
    </w:lvl>
    <w:lvl w:ilvl="5" w:tplc="4404BA84">
      <w:start w:val="1"/>
      <w:numFmt w:val="bullet"/>
      <w:lvlText w:val=""/>
      <w:lvlJc w:val="left"/>
      <w:pPr>
        <w:ind w:left="4320" w:hanging="360"/>
      </w:pPr>
      <w:rPr>
        <w:rFonts w:hint="default" w:ascii="Wingdings" w:hAnsi="Wingdings"/>
      </w:rPr>
    </w:lvl>
    <w:lvl w:ilvl="6" w:tplc="EEFA7758">
      <w:start w:val="1"/>
      <w:numFmt w:val="bullet"/>
      <w:lvlText w:val=""/>
      <w:lvlJc w:val="left"/>
      <w:pPr>
        <w:ind w:left="5040" w:hanging="360"/>
      </w:pPr>
      <w:rPr>
        <w:rFonts w:hint="default" w:ascii="Symbol" w:hAnsi="Symbol"/>
      </w:rPr>
    </w:lvl>
    <w:lvl w:ilvl="7" w:tplc="C71638B0">
      <w:start w:val="1"/>
      <w:numFmt w:val="bullet"/>
      <w:lvlText w:val="o"/>
      <w:lvlJc w:val="left"/>
      <w:pPr>
        <w:ind w:left="5760" w:hanging="360"/>
      </w:pPr>
      <w:rPr>
        <w:rFonts w:hint="default" w:ascii="Courier New" w:hAnsi="Courier New"/>
      </w:rPr>
    </w:lvl>
    <w:lvl w:ilvl="8" w:tplc="27846574">
      <w:start w:val="1"/>
      <w:numFmt w:val="bullet"/>
      <w:lvlText w:val=""/>
      <w:lvlJc w:val="left"/>
      <w:pPr>
        <w:ind w:left="6480" w:hanging="360"/>
      </w:pPr>
      <w:rPr>
        <w:rFonts w:hint="default" w:ascii="Wingdings" w:hAnsi="Wingdings"/>
      </w:rPr>
    </w:lvl>
  </w:abstractNum>
  <w:abstractNum w:abstractNumId="21" w15:restartNumberingAfterBreak="0">
    <w:nsid w:val="3C4262DB"/>
    <w:multiLevelType w:val="hybridMultilevel"/>
    <w:tmpl w:val="8348D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657CF5"/>
    <w:multiLevelType w:val="singleLevel"/>
    <w:tmpl w:val="08090001"/>
    <w:lvl w:ilvl="0">
      <w:start w:val="1"/>
      <w:numFmt w:val="bullet"/>
      <w:lvlText w:val=""/>
      <w:lvlJc w:val="left"/>
      <w:pPr>
        <w:ind w:left="720" w:hanging="360"/>
      </w:pPr>
      <w:rPr>
        <w:rFonts w:hint="default" w:ascii="Symbol" w:hAnsi="Symbol"/>
      </w:rPr>
    </w:lvl>
  </w:abstractNum>
  <w:abstractNum w:abstractNumId="23" w15:restartNumberingAfterBreak="0">
    <w:nsid w:val="4653819D"/>
    <w:multiLevelType w:val="hybridMultilevel"/>
    <w:tmpl w:val="822A155E"/>
    <w:lvl w:ilvl="0" w:tplc="27925414">
      <w:start w:val="1"/>
      <w:numFmt w:val="bullet"/>
      <w:lvlText w:val=""/>
      <w:lvlJc w:val="left"/>
      <w:pPr>
        <w:ind w:left="720" w:hanging="360"/>
      </w:pPr>
      <w:rPr>
        <w:rFonts w:hint="default" w:ascii="Symbol" w:hAnsi="Symbol"/>
      </w:rPr>
    </w:lvl>
    <w:lvl w:ilvl="1" w:tplc="FEBCF856">
      <w:start w:val="1"/>
      <w:numFmt w:val="bullet"/>
      <w:lvlText w:val="o"/>
      <w:lvlJc w:val="left"/>
      <w:pPr>
        <w:ind w:left="1440" w:hanging="360"/>
      </w:pPr>
      <w:rPr>
        <w:rFonts w:hint="default" w:ascii="Courier New" w:hAnsi="Courier New"/>
      </w:rPr>
    </w:lvl>
    <w:lvl w:ilvl="2" w:tplc="B3ECE12C">
      <w:start w:val="1"/>
      <w:numFmt w:val="bullet"/>
      <w:lvlText w:val=""/>
      <w:lvlJc w:val="left"/>
      <w:pPr>
        <w:ind w:left="2160" w:hanging="360"/>
      </w:pPr>
      <w:rPr>
        <w:rFonts w:hint="default" w:ascii="Wingdings" w:hAnsi="Wingdings"/>
      </w:rPr>
    </w:lvl>
    <w:lvl w:ilvl="3" w:tplc="EA9AB1F2">
      <w:start w:val="1"/>
      <w:numFmt w:val="bullet"/>
      <w:lvlText w:val=""/>
      <w:lvlJc w:val="left"/>
      <w:pPr>
        <w:ind w:left="2880" w:hanging="360"/>
      </w:pPr>
      <w:rPr>
        <w:rFonts w:hint="default" w:ascii="Symbol" w:hAnsi="Symbol"/>
      </w:rPr>
    </w:lvl>
    <w:lvl w:ilvl="4" w:tplc="0E2AB2A4">
      <w:start w:val="1"/>
      <w:numFmt w:val="bullet"/>
      <w:lvlText w:val="o"/>
      <w:lvlJc w:val="left"/>
      <w:pPr>
        <w:ind w:left="3600" w:hanging="360"/>
      </w:pPr>
      <w:rPr>
        <w:rFonts w:hint="default" w:ascii="Courier New" w:hAnsi="Courier New"/>
      </w:rPr>
    </w:lvl>
    <w:lvl w:ilvl="5" w:tplc="DBFC0C46">
      <w:start w:val="1"/>
      <w:numFmt w:val="bullet"/>
      <w:lvlText w:val=""/>
      <w:lvlJc w:val="left"/>
      <w:pPr>
        <w:ind w:left="4320" w:hanging="360"/>
      </w:pPr>
      <w:rPr>
        <w:rFonts w:hint="default" w:ascii="Wingdings" w:hAnsi="Wingdings"/>
      </w:rPr>
    </w:lvl>
    <w:lvl w:ilvl="6" w:tplc="408209A6">
      <w:start w:val="1"/>
      <w:numFmt w:val="bullet"/>
      <w:lvlText w:val=""/>
      <w:lvlJc w:val="left"/>
      <w:pPr>
        <w:ind w:left="5040" w:hanging="360"/>
      </w:pPr>
      <w:rPr>
        <w:rFonts w:hint="default" w:ascii="Symbol" w:hAnsi="Symbol"/>
      </w:rPr>
    </w:lvl>
    <w:lvl w:ilvl="7" w:tplc="72802A44">
      <w:start w:val="1"/>
      <w:numFmt w:val="bullet"/>
      <w:lvlText w:val="o"/>
      <w:lvlJc w:val="left"/>
      <w:pPr>
        <w:ind w:left="5760" w:hanging="360"/>
      </w:pPr>
      <w:rPr>
        <w:rFonts w:hint="default" w:ascii="Courier New" w:hAnsi="Courier New"/>
      </w:rPr>
    </w:lvl>
    <w:lvl w:ilvl="8" w:tplc="E300FF9C">
      <w:start w:val="1"/>
      <w:numFmt w:val="bullet"/>
      <w:lvlText w:val=""/>
      <w:lvlJc w:val="left"/>
      <w:pPr>
        <w:ind w:left="6480" w:hanging="360"/>
      </w:pPr>
      <w:rPr>
        <w:rFonts w:hint="default" w:ascii="Wingdings" w:hAnsi="Wingdings"/>
      </w:rPr>
    </w:lvl>
  </w:abstractNum>
  <w:abstractNum w:abstractNumId="24" w15:restartNumberingAfterBreak="0">
    <w:nsid w:val="487200D3"/>
    <w:multiLevelType w:val="multilevel"/>
    <w:tmpl w:val="D70C9EC8"/>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FDE4D57"/>
    <w:multiLevelType w:val="hybridMultilevel"/>
    <w:tmpl w:val="76202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5A3C20"/>
    <w:multiLevelType w:val="hybridMultilevel"/>
    <w:tmpl w:val="9C200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E115AD9"/>
    <w:multiLevelType w:val="hybridMultilevel"/>
    <w:tmpl w:val="009A7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F944797"/>
    <w:multiLevelType w:val="multilevel"/>
    <w:tmpl w:val="77847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FCAE5A8"/>
    <w:multiLevelType w:val="hybridMultilevel"/>
    <w:tmpl w:val="D014356E"/>
    <w:lvl w:ilvl="0" w:tplc="4392B142">
      <w:start w:val="1"/>
      <w:numFmt w:val="bullet"/>
      <w:lvlText w:val=""/>
      <w:lvlJc w:val="left"/>
      <w:pPr>
        <w:ind w:left="720" w:hanging="360"/>
      </w:pPr>
      <w:rPr>
        <w:rFonts w:hint="default" w:ascii="Symbol" w:hAnsi="Symbol"/>
      </w:rPr>
    </w:lvl>
    <w:lvl w:ilvl="1" w:tplc="BB2C18C8">
      <w:start w:val="1"/>
      <w:numFmt w:val="bullet"/>
      <w:lvlText w:val="o"/>
      <w:lvlJc w:val="left"/>
      <w:pPr>
        <w:ind w:left="1440" w:hanging="360"/>
      </w:pPr>
      <w:rPr>
        <w:rFonts w:hint="default" w:ascii="Courier New" w:hAnsi="Courier New"/>
      </w:rPr>
    </w:lvl>
    <w:lvl w:ilvl="2" w:tplc="38300E18">
      <w:start w:val="1"/>
      <w:numFmt w:val="bullet"/>
      <w:lvlText w:val=""/>
      <w:lvlJc w:val="left"/>
      <w:pPr>
        <w:ind w:left="2160" w:hanging="360"/>
      </w:pPr>
      <w:rPr>
        <w:rFonts w:hint="default" w:ascii="Wingdings" w:hAnsi="Wingdings"/>
      </w:rPr>
    </w:lvl>
    <w:lvl w:ilvl="3" w:tplc="1856FD26">
      <w:start w:val="1"/>
      <w:numFmt w:val="bullet"/>
      <w:lvlText w:val=""/>
      <w:lvlJc w:val="left"/>
      <w:pPr>
        <w:ind w:left="2880" w:hanging="360"/>
      </w:pPr>
      <w:rPr>
        <w:rFonts w:hint="default" w:ascii="Symbol" w:hAnsi="Symbol"/>
      </w:rPr>
    </w:lvl>
    <w:lvl w:ilvl="4" w:tplc="20A2630A">
      <w:start w:val="1"/>
      <w:numFmt w:val="bullet"/>
      <w:lvlText w:val="o"/>
      <w:lvlJc w:val="left"/>
      <w:pPr>
        <w:ind w:left="3600" w:hanging="360"/>
      </w:pPr>
      <w:rPr>
        <w:rFonts w:hint="default" w:ascii="Courier New" w:hAnsi="Courier New"/>
      </w:rPr>
    </w:lvl>
    <w:lvl w:ilvl="5" w:tplc="DCFC3BD4">
      <w:start w:val="1"/>
      <w:numFmt w:val="bullet"/>
      <w:lvlText w:val=""/>
      <w:lvlJc w:val="left"/>
      <w:pPr>
        <w:ind w:left="4320" w:hanging="360"/>
      </w:pPr>
      <w:rPr>
        <w:rFonts w:hint="default" w:ascii="Wingdings" w:hAnsi="Wingdings"/>
      </w:rPr>
    </w:lvl>
    <w:lvl w:ilvl="6" w:tplc="BAD2BA9E">
      <w:start w:val="1"/>
      <w:numFmt w:val="bullet"/>
      <w:lvlText w:val=""/>
      <w:lvlJc w:val="left"/>
      <w:pPr>
        <w:ind w:left="5040" w:hanging="360"/>
      </w:pPr>
      <w:rPr>
        <w:rFonts w:hint="default" w:ascii="Symbol" w:hAnsi="Symbol"/>
      </w:rPr>
    </w:lvl>
    <w:lvl w:ilvl="7" w:tplc="C87A6D58">
      <w:start w:val="1"/>
      <w:numFmt w:val="bullet"/>
      <w:lvlText w:val="o"/>
      <w:lvlJc w:val="left"/>
      <w:pPr>
        <w:ind w:left="5760" w:hanging="360"/>
      </w:pPr>
      <w:rPr>
        <w:rFonts w:hint="default" w:ascii="Courier New" w:hAnsi="Courier New"/>
      </w:rPr>
    </w:lvl>
    <w:lvl w:ilvl="8" w:tplc="36641614">
      <w:start w:val="1"/>
      <w:numFmt w:val="bullet"/>
      <w:lvlText w:val=""/>
      <w:lvlJc w:val="left"/>
      <w:pPr>
        <w:ind w:left="6480" w:hanging="360"/>
      </w:pPr>
      <w:rPr>
        <w:rFonts w:hint="default" w:ascii="Wingdings" w:hAnsi="Wingdings"/>
      </w:rPr>
    </w:lvl>
  </w:abstractNum>
  <w:abstractNum w:abstractNumId="30" w15:restartNumberingAfterBreak="0">
    <w:nsid w:val="72434664"/>
    <w:multiLevelType w:val="multilevel"/>
    <w:tmpl w:val="7A385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B013543"/>
    <w:multiLevelType w:val="hybridMultilevel"/>
    <w:tmpl w:val="00BC7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57722885">
    <w:abstractNumId w:val="23"/>
  </w:num>
  <w:num w:numId="2" w16cid:durableId="1840459341">
    <w:abstractNumId w:val="29"/>
  </w:num>
  <w:num w:numId="3" w16cid:durableId="84453">
    <w:abstractNumId w:val="5"/>
  </w:num>
  <w:num w:numId="4" w16cid:durableId="1796631285">
    <w:abstractNumId w:val="17"/>
  </w:num>
  <w:num w:numId="5" w16cid:durableId="609892726">
    <w:abstractNumId w:val="15"/>
  </w:num>
  <w:num w:numId="6" w16cid:durableId="1330675319">
    <w:abstractNumId w:val="4"/>
  </w:num>
  <w:num w:numId="7" w16cid:durableId="687023485">
    <w:abstractNumId w:val="20"/>
  </w:num>
  <w:num w:numId="8" w16cid:durableId="1951008029">
    <w:abstractNumId w:val="19"/>
  </w:num>
  <w:num w:numId="9" w16cid:durableId="477495529">
    <w:abstractNumId w:val="12"/>
  </w:num>
  <w:num w:numId="10" w16cid:durableId="1305163659">
    <w:abstractNumId w:val="18"/>
  </w:num>
  <w:num w:numId="11" w16cid:durableId="1913389172">
    <w:abstractNumId w:val="22"/>
  </w:num>
  <w:num w:numId="12" w16cid:durableId="995843057">
    <w:abstractNumId w:val="3"/>
  </w:num>
  <w:num w:numId="13" w16cid:durableId="1521624662">
    <w:abstractNumId w:val="31"/>
  </w:num>
  <w:num w:numId="14" w16cid:durableId="1416243264">
    <w:abstractNumId w:val="26"/>
  </w:num>
  <w:num w:numId="15" w16cid:durableId="1254705997">
    <w:abstractNumId w:val="27"/>
  </w:num>
  <w:num w:numId="16" w16cid:durableId="1034306853">
    <w:abstractNumId w:val="16"/>
  </w:num>
  <w:num w:numId="17" w16cid:durableId="136537205">
    <w:abstractNumId w:val="9"/>
  </w:num>
  <w:num w:numId="18" w16cid:durableId="464389996">
    <w:abstractNumId w:val="25"/>
  </w:num>
  <w:num w:numId="19" w16cid:durableId="1737435647">
    <w:abstractNumId w:val="13"/>
  </w:num>
  <w:num w:numId="20" w16cid:durableId="464468203">
    <w:abstractNumId w:val="21"/>
  </w:num>
  <w:num w:numId="21" w16cid:durableId="114374103">
    <w:abstractNumId w:val="2"/>
  </w:num>
  <w:num w:numId="22" w16cid:durableId="600993558">
    <w:abstractNumId w:val="14"/>
  </w:num>
  <w:num w:numId="23" w16cid:durableId="1706983122">
    <w:abstractNumId w:val="28"/>
  </w:num>
  <w:num w:numId="24" w16cid:durableId="163012798">
    <w:abstractNumId w:val="8"/>
  </w:num>
  <w:num w:numId="25" w16cid:durableId="386075885">
    <w:abstractNumId w:val="11"/>
  </w:num>
  <w:num w:numId="26" w16cid:durableId="627704465">
    <w:abstractNumId w:val="1"/>
  </w:num>
  <w:num w:numId="27" w16cid:durableId="320617932">
    <w:abstractNumId w:val="10"/>
  </w:num>
  <w:num w:numId="28" w16cid:durableId="1785539925">
    <w:abstractNumId w:val="30"/>
  </w:num>
  <w:num w:numId="29" w16cid:durableId="9336831">
    <w:abstractNumId w:val="24"/>
  </w:num>
  <w:num w:numId="30" w16cid:durableId="1973706034">
    <w:abstractNumId w:val="0"/>
  </w:num>
  <w:num w:numId="31" w16cid:durableId="1328316251">
    <w:abstractNumId w:val="6"/>
  </w:num>
  <w:num w:numId="32" w16cid:durableId="530432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F3"/>
    <w:rsid w:val="00010343"/>
    <w:rsid w:val="0001200E"/>
    <w:rsid w:val="0003639F"/>
    <w:rsid w:val="00036EF6"/>
    <w:rsid w:val="00037C2A"/>
    <w:rsid w:val="0004759E"/>
    <w:rsid w:val="0005342A"/>
    <w:rsid w:val="000543B4"/>
    <w:rsid w:val="00067954"/>
    <w:rsid w:val="00073110"/>
    <w:rsid w:val="000776EB"/>
    <w:rsid w:val="000806BC"/>
    <w:rsid w:val="00082F0E"/>
    <w:rsid w:val="000863BA"/>
    <w:rsid w:val="00094D3A"/>
    <w:rsid w:val="000A1D77"/>
    <w:rsid w:val="000B2044"/>
    <w:rsid w:val="000C2829"/>
    <w:rsid w:val="000E0946"/>
    <w:rsid w:val="001073D1"/>
    <w:rsid w:val="001254C7"/>
    <w:rsid w:val="00161C26"/>
    <w:rsid w:val="00165A25"/>
    <w:rsid w:val="00177129"/>
    <w:rsid w:val="00177C69"/>
    <w:rsid w:val="001933E9"/>
    <w:rsid w:val="001C7D9B"/>
    <w:rsid w:val="001D4077"/>
    <w:rsid w:val="001E2CC8"/>
    <w:rsid w:val="001F085F"/>
    <w:rsid w:val="001F14D5"/>
    <w:rsid w:val="00222E97"/>
    <w:rsid w:val="00235666"/>
    <w:rsid w:val="0028072B"/>
    <w:rsid w:val="00283865"/>
    <w:rsid w:val="0029261D"/>
    <w:rsid w:val="00297BAA"/>
    <w:rsid w:val="002A6FC2"/>
    <w:rsid w:val="002B4359"/>
    <w:rsid w:val="002B55D4"/>
    <w:rsid w:val="002B5A87"/>
    <w:rsid w:val="002D4B30"/>
    <w:rsid w:val="002D792E"/>
    <w:rsid w:val="002D7E06"/>
    <w:rsid w:val="002E6E3A"/>
    <w:rsid w:val="00303423"/>
    <w:rsid w:val="00316A7A"/>
    <w:rsid w:val="00317CD8"/>
    <w:rsid w:val="00320968"/>
    <w:rsid w:val="00327808"/>
    <w:rsid w:val="00330B40"/>
    <w:rsid w:val="00337B39"/>
    <w:rsid w:val="0034E312"/>
    <w:rsid w:val="003536F3"/>
    <w:rsid w:val="00361ACF"/>
    <w:rsid w:val="00365634"/>
    <w:rsid w:val="0036747B"/>
    <w:rsid w:val="00382983"/>
    <w:rsid w:val="003832D6"/>
    <w:rsid w:val="0038544B"/>
    <w:rsid w:val="003A1F48"/>
    <w:rsid w:val="003B4411"/>
    <w:rsid w:val="003B56E8"/>
    <w:rsid w:val="003C1C03"/>
    <w:rsid w:val="003D1519"/>
    <w:rsid w:val="003D47FC"/>
    <w:rsid w:val="003E09F1"/>
    <w:rsid w:val="003E15EA"/>
    <w:rsid w:val="003E1767"/>
    <w:rsid w:val="003E1DDC"/>
    <w:rsid w:val="003F160F"/>
    <w:rsid w:val="003F1FBD"/>
    <w:rsid w:val="003F339D"/>
    <w:rsid w:val="003F705E"/>
    <w:rsid w:val="00401113"/>
    <w:rsid w:val="00420EDE"/>
    <w:rsid w:val="00422ECE"/>
    <w:rsid w:val="004251B2"/>
    <w:rsid w:val="00434282"/>
    <w:rsid w:val="00444D6C"/>
    <w:rsid w:val="004505CA"/>
    <w:rsid w:val="00451AE4"/>
    <w:rsid w:val="00463835"/>
    <w:rsid w:val="004715C3"/>
    <w:rsid w:val="004877FF"/>
    <w:rsid w:val="00493F71"/>
    <w:rsid w:val="0049416F"/>
    <w:rsid w:val="004B251E"/>
    <w:rsid w:val="004C5ED7"/>
    <w:rsid w:val="004D00C5"/>
    <w:rsid w:val="004D60FB"/>
    <w:rsid w:val="004D70EE"/>
    <w:rsid w:val="004E1D48"/>
    <w:rsid w:val="004E733D"/>
    <w:rsid w:val="004E74B2"/>
    <w:rsid w:val="004F1AF3"/>
    <w:rsid w:val="005025C9"/>
    <w:rsid w:val="00505076"/>
    <w:rsid w:val="00510B07"/>
    <w:rsid w:val="00524B0D"/>
    <w:rsid w:val="005339FD"/>
    <w:rsid w:val="00535BFD"/>
    <w:rsid w:val="00542174"/>
    <w:rsid w:val="00545C6A"/>
    <w:rsid w:val="0055413F"/>
    <w:rsid w:val="00554DFC"/>
    <w:rsid w:val="00574195"/>
    <w:rsid w:val="0058021A"/>
    <w:rsid w:val="00586B6D"/>
    <w:rsid w:val="00593CA9"/>
    <w:rsid w:val="005941C7"/>
    <w:rsid w:val="00595220"/>
    <w:rsid w:val="005A2673"/>
    <w:rsid w:val="005A7CE2"/>
    <w:rsid w:val="005C4982"/>
    <w:rsid w:val="005D377E"/>
    <w:rsid w:val="005E6BB4"/>
    <w:rsid w:val="005F2088"/>
    <w:rsid w:val="005F2600"/>
    <w:rsid w:val="00611686"/>
    <w:rsid w:val="0061382F"/>
    <w:rsid w:val="006326BC"/>
    <w:rsid w:val="006375D8"/>
    <w:rsid w:val="00646EA6"/>
    <w:rsid w:val="00653FB0"/>
    <w:rsid w:val="00655A50"/>
    <w:rsid w:val="006A251E"/>
    <w:rsid w:val="006B0B76"/>
    <w:rsid w:val="006B57F2"/>
    <w:rsid w:val="006C563B"/>
    <w:rsid w:val="006C7E62"/>
    <w:rsid w:val="006D0154"/>
    <w:rsid w:val="006E17B9"/>
    <w:rsid w:val="006E6D96"/>
    <w:rsid w:val="00712480"/>
    <w:rsid w:val="00713FC1"/>
    <w:rsid w:val="00727ADB"/>
    <w:rsid w:val="00730DD9"/>
    <w:rsid w:val="00752235"/>
    <w:rsid w:val="00756E34"/>
    <w:rsid w:val="0076385D"/>
    <w:rsid w:val="00766057"/>
    <w:rsid w:val="00772967"/>
    <w:rsid w:val="00777064"/>
    <w:rsid w:val="00786577"/>
    <w:rsid w:val="00796C6F"/>
    <w:rsid w:val="007A5920"/>
    <w:rsid w:val="007C23C5"/>
    <w:rsid w:val="007C5218"/>
    <w:rsid w:val="007E0A0C"/>
    <w:rsid w:val="007F6104"/>
    <w:rsid w:val="00803E8A"/>
    <w:rsid w:val="00813493"/>
    <w:rsid w:val="00813DBD"/>
    <w:rsid w:val="00822B9B"/>
    <w:rsid w:val="00824F7F"/>
    <w:rsid w:val="00852D22"/>
    <w:rsid w:val="00853D2F"/>
    <w:rsid w:val="00891996"/>
    <w:rsid w:val="00897D86"/>
    <w:rsid w:val="008A5A71"/>
    <w:rsid w:val="008B726A"/>
    <w:rsid w:val="008C6C2A"/>
    <w:rsid w:val="008C7EF1"/>
    <w:rsid w:val="008D60A3"/>
    <w:rsid w:val="008F7DA7"/>
    <w:rsid w:val="0090351E"/>
    <w:rsid w:val="00905E9E"/>
    <w:rsid w:val="009168AA"/>
    <w:rsid w:val="00926503"/>
    <w:rsid w:val="009324DF"/>
    <w:rsid w:val="00951E0D"/>
    <w:rsid w:val="00955DF2"/>
    <w:rsid w:val="009753D4"/>
    <w:rsid w:val="009933BF"/>
    <w:rsid w:val="0099574B"/>
    <w:rsid w:val="009A1D41"/>
    <w:rsid w:val="009A2D05"/>
    <w:rsid w:val="009A7A6C"/>
    <w:rsid w:val="009B2B66"/>
    <w:rsid w:val="009D19D3"/>
    <w:rsid w:val="009E41CD"/>
    <w:rsid w:val="009F09F3"/>
    <w:rsid w:val="009F7B6A"/>
    <w:rsid w:val="00A05F2A"/>
    <w:rsid w:val="00A06A0E"/>
    <w:rsid w:val="00A130B4"/>
    <w:rsid w:val="00A20058"/>
    <w:rsid w:val="00A220B3"/>
    <w:rsid w:val="00A27A15"/>
    <w:rsid w:val="00A33B4F"/>
    <w:rsid w:val="00A50227"/>
    <w:rsid w:val="00A5079B"/>
    <w:rsid w:val="00A55104"/>
    <w:rsid w:val="00A601EF"/>
    <w:rsid w:val="00A6428E"/>
    <w:rsid w:val="00A80561"/>
    <w:rsid w:val="00A856C2"/>
    <w:rsid w:val="00A91429"/>
    <w:rsid w:val="00AB0879"/>
    <w:rsid w:val="00AC62AA"/>
    <w:rsid w:val="00AC69D4"/>
    <w:rsid w:val="00AD4D12"/>
    <w:rsid w:val="00AE7F82"/>
    <w:rsid w:val="00B0467C"/>
    <w:rsid w:val="00B049AD"/>
    <w:rsid w:val="00B05F60"/>
    <w:rsid w:val="00B13E33"/>
    <w:rsid w:val="00B13F3D"/>
    <w:rsid w:val="00B15129"/>
    <w:rsid w:val="00B205DA"/>
    <w:rsid w:val="00B35A71"/>
    <w:rsid w:val="00B55FFB"/>
    <w:rsid w:val="00B56C02"/>
    <w:rsid w:val="00B61412"/>
    <w:rsid w:val="00B74103"/>
    <w:rsid w:val="00B74FD1"/>
    <w:rsid w:val="00B77263"/>
    <w:rsid w:val="00B80FD2"/>
    <w:rsid w:val="00B81108"/>
    <w:rsid w:val="00B8358D"/>
    <w:rsid w:val="00B9202B"/>
    <w:rsid w:val="00BB22AD"/>
    <w:rsid w:val="00BC602C"/>
    <w:rsid w:val="00BE1E2B"/>
    <w:rsid w:val="00BF5339"/>
    <w:rsid w:val="00C264D8"/>
    <w:rsid w:val="00C37CEC"/>
    <w:rsid w:val="00C43617"/>
    <w:rsid w:val="00C5280C"/>
    <w:rsid w:val="00C90D6C"/>
    <w:rsid w:val="00C935C9"/>
    <w:rsid w:val="00CA0F98"/>
    <w:rsid w:val="00CA4E27"/>
    <w:rsid w:val="00CA58F3"/>
    <w:rsid w:val="00CA71D4"/>
    <w:rsid w:val="00CB135B"/>
    <w:rsid w:val="00CC4634"/>
    <w:rsid w:val="00CC4DBE"/>
    <w:rsid w:val="00CE0197"/>
    <w:rsid w:val="00CE41FC"/>
    <w:rsid w:val="00CF1C14"/>
    <w:rsid w:val="00CF28F2"/>
    <w:rsid w:val="00D10E49"/>
    <w:rsid w:val="00D11EF4"/>
    <w:rsid w:val="00D20E7E"/>
    <w:rsid w:val="00D34AD1"/>
    <w:rsid w:val="00D4028E"/>
    <w:rsid w:val="00D40405"/>
    <w:rsid w:val="00D557BA"/>
    <w:rsid w:val="00D619E6"/>
    <w:rsid w:val="00D67F54"/>
    <w:rsid w:val="00D864FF"/>
    <w:rsid w:val="00DA1705"/>
    <w:rsid w:val="00DB0964"/>
    <w:rsid w:val="00DD7857"/>
    <w:rsid w:val="00DD795B"/>
    <w:rsid w:val="00DE5513"/>
    <w:rsid w:val="00DE55A4"/>
    <w:rsid w:val="00DF1A7E"/>
    <w:rsid w:val="00E234D0"/>
    <w:rsid w:val="00E40E35"/>
    <w:rsid w:val="00E41357"/>
    <w:rsid w:val="00E4537B"/>
    <w:rsid w:val="00E525AC"/>
    <w:rsid w:val="00E700D3"/>
    <w:rsid w:val="00E72AEB"/>
    <w:rsid w:val="00E77355"/>
    <w:rsid w:val="00EA17D8"/>
    <w:rsid w:val="00EA2BCD"/>
    <w:rsid w:val="00EC1550"/>
    <w:rsid w:val="00EC5393"/>
    <w:rsid w:val="00EC66C6"/>
    <w:rsid w:val="00ED15D6"/>
    <w:rsid w:val="00EE1A32"/>
    <w:rsid w:val="00F12464"/>
    <w:rsid w:val="00F144F7"/>
    <w:rsid w:val="00F24D4D"/>
    <w:rsid w:val="00F328A3"/>
    <w:rsid w:val="00F45251"/>
    <w:rsid w:val="00F60147"/>
    <w:rsid w:val="00F61A06"/>
    <w:rsid w:val="00F66D20"/>
    <w:rsid w:val="00F733A6"/>
    <w:rsid w:val="00F75794"/>
    <w:rsid w:val="00F75EFF"/>
    <w:rsid w:val="00F84BB2"/>
    <w:rsid w:val="00F870FB"/>
    <w:rsid w:val="00FA71D4"/>
    <w:rsid w:val="00FB41C7"/>
    <w:rsid w:val="00FD2179"/>
    <w:rsid w:val="00FD3F0D"/>
    <w:rsid w:val="00FE2B75"/>
    <w:rsid w:val="00FE3B48"/>
    <w:rsid w:val="047B235E"/>
    <w:rsid w:val="050EED18"/>
    <w:rsid w:val="05B5F3A7"/>
    <w:rsid w:val="07F52325"/>
    <w:rsid w:val="0815AD24"/>
    <w:rsid w:val="084A328B"/>
    <w:rsid w:val="08867482"/>
    <w:rsid w:val="092EC0DF"/>
    <w:rsid w:val="0A6BFCFB"/>
    <w:rsid w:val="0A77B206"/>
    <w:rsid w:val="0C59E076"/>
    <w:rsid w:val="0EE0432F"/>
    <w:rsid w:val="0EE084B5"/>
    <w:rsid w:val="0F8825FE"/>
    <w:rsid w:val="0F937348"/>
    <w:rsid w:val="0FB52996"/>
    <w:rsid w:val="1092AC96"/>
    <w:rsid w:val="116FC049"/>
    <w:rsid w:val="11D6E814"/>
    <w:rsid w:val="12035303"/>
    <w:rsid w:val="164605BC"/>
    <w:rsid w:val="167E973A"/>
    <w:rsid w:val="18775E6F"/>
    <w:rsid w:val="18980F7B"/>
    <w:rsid w:val="18B5F333"/>
    <w:rsid w:val="18F7EC7B"/>
    <w:rsid w:val="19C12A62"/>
    <w:rsid w:val="1A406CBD"/>
    <w:rsid w:val="1AB6C511"/>
    <w:rsid w:val="1BA94108"/>
    <w:rsid w:val="1D1172CE"/>
    <w:rsid w:val="1D36F13B"/>
    <w:rsid w:val="1DD28FAB"/>
    <w:rsid w:val="1E43EFDD"/>
    <w:rsid w:val="1F4DEF20"/>
    <w:rsid w:val="2001AE1B"/>
    <w:rsid w:val="20DDB5DA"/>
    <w:rsid w:val="213C9C55"/>
    <w:rsid w:val="21821C51"/>
    <w:rsid w:val="21D09870"/>
    <w:rsid w:val="22CF7D00"/>
    <w:rsid w:val="23264571"/>
    <w:rsid w:val="23662A80"/>
    <w:rsid w:val="23D5DFAC"/>
    <w:rsid w:val="250363F3"/>
    <w:rsid w:val="25E56D21"/>
    <w:rsid w:val="26762BC8"/>
    <w:rsid w:val="26C2657D"/>
    <w:rsid w:val="283A5765"/>
    <w:rsid w:val="283ABF04"/>
    <w:rsid w:val="28CED187"/>
    <w:rsid w:val="29C4CAD4"/>
    <w:rsid w:val="2A6D3711"/>
    <w:rsid w:val="2B5137F5"/>
    <w:rsid w:val="2C738AF2"/>
    <w:rsid w:val="2CA5C7C3"/>
    <w:rsid w:val="2D69C18D"/>
    <w:rsid w:val="2E19F9F0"/>
    <w:rsid w:val="2E5F095D"/>
    <w:rsid w:val="2ED3D05E"/>
    <w:rsid w:val="2F4A7489"/>
    <w:rsid w:val="2FD508E2"/>
    <w:rsid w:val="30259FCB"/>
    <w:rsid w:val="304CB082"/>
    <w:rsid w:val="30979963"/>
    <w:rsid w:val="311D3A16"/>
    <w:rsid w:val="312157C4"/>
    <w:rsid w:val="312D1B48"/>
    <w:rsid w:val="319A2133"/>
    <w:rsid w:val="326F1795"/>
    <w:rsid w:val="328BDE2B"/>
    <w:rsid w:val="329136D6"/>
    <w:rsid w:val="34A2B703"/>
    <w:rsid w:val="3578BE8A"/>
    <w:rsid w:val="35DB96CE"/>
    <w:rsid w:val="36744239"/>
    <w:rsid w:val="37A48DA5"/>
    <w:rsid w:val="385D08DB"/>
    <w:rsid w:val="38F386E2"/>
    <w:rsid w:val="39473759"/>
    <w:rsid w:val="3A121A7D"/>
    <w:rsid w:val="3A46AC9E"/>
    <w:rsid w:val="3C13ACB9"/>
    <w:rsid w:val="3D48D766"/>
    <w:rsid w:val="3E08B679"/>
    <w:rsid w:val="3F104815"/>
    <w:rsid w:val="3F7F9159"/>
    <w:rsid w:val="404D8564"/>
    <w:rsid w:val="4073BEFF"/>
    <w:rsid w:val="40DB2AFB"/>
    <w:rsid w:val="414ECE06"/>
    <w:rsid w:val="41EA374B"/>
    <w:rsid w:val="42A9A79A"/>
    <w:rsid w:val="42FBE6F2"/>
    <w:rsid w:val="431854F2"/>
    <w:rsid w:val="43410C9C"/>
    <w:rsid w:val="4348299A"/>
    <w:rsid w:val="43C0E525"/>
    <w:rsid w:val="4431B912"/>
    <w:rsid w:val="4471F176"/>
    <w:rsid w:val="45068BEC"/>
    <w:rsid w:val="467FA8BE"/>
    <w:rsid w:val="47D71195"/>
    <w:rsid w:val="47F4158C"/>
    <w:rsid w:val="49BEF497"/>
    <w:rsid w:val="49F9EE30"/>
    <w:rsid w:val="4A19BA0B"/>
    <w:rsid w:val="4A32BC18"/>
    <w:rsid w:val="4AD2E8CA"/>
    <w:rsid w:val="4B31E6BE"/>
    <w:rsid w:val="4C71D79B"/>
    <w:rsid w:val="4D6A717A"/>
    <w:rsid w:val="4F0A2FFB"/>
    <w:rsid w:val="4F5D1719"/>
    <w:rsid w:val="4F741E12"/>
    <w:rsid w:val="4FE5EB9C"/>
    <w:rsid w:val="5031FD75"/>
    <w:rsid w:val="5279AF43"/>
    <w:rsid w:val="5401362F"/>
    <w:rsid w:val="54737F94"/>
    <w:rsid w:val="54AB95E3"/>
    <w:rsid w:val="55867596"/>
    <w:rsid w:val="55B37587"/>
    <w:rsid w:val="56BAFE29"/>
    <w:rsid w:val="58574EBB"/>
    <w:rsid w:val="58CFE575"/>
    <w:rsid w:val="58D86509"/>
    <w:rsid w:val="59F2EB0C"/>
    <w:rsid w:val="5A07BD88"/>
    <w:rsid w:val="5A5E7CC6"/>
    <w:rsid w:val="5AF6B34B"/>
    <w:rsid w:val="5B0A7201"/>
    <w:rsid w:val="5E08B52F"/>
    <w:rsid w:val="5E453C29"/>
    <w:rsid w:val="5E9AEF03"/>
    <w:rsid w:val="5F1B109D"/>
    <w:rsid w:val="60947338"/>
    <w:rsid w:val="60C898C5"/>
    <w:rsid w:val="62737264"/>
    <w:rsid w:val="666633D3"/>
    <w:rsid w:val="66E84FDE"/>
    <w:rsid w:val="687611B9"/>
    <w:rsid w:val="68786FA9"/>
    <w:rsid w:val="69C0C644"/>
    <w:rsid w:val="6A988FC6"/>
    <w:rsid w:val="6ACE17B0"/>
    <w:rsid w:val="6B5AEAF6"/>
    <w:rsid w:val="6C16C795"/>
    <w:rsid w:val="6CBF2088"/>
    <w:rsid w:val="6D2A8CF3"/>
    <w:rsid w:val="6DEB6086"/>
    <w:rsid w:val="6E80F049"/>
    <w:rsid w:val="714281D3"/>
    <w:rsid w:val="716EB760"/>
    <w:rsid w:val="7261023E"/>
    <w:rsid w:val="72F670E6"/>
    <w:rsid w:val="73981BB3"/>
    <w:rsid w:val="742DB43D"/>
    <w:rsid w:val="75A350A9"/>
    <w:rsid w:val="760F6C78"/>
    <w:rsid w:val="767EE8E1"/>
    <w:rsid w:val="76AC505C"/>
    <w:rsid w:val="777FFB5F"/>
    <w:rsid w:val="77E0FCFD"/>
    <w:rsid w:val="78766A6A"/>
    <w:rsid w:val="798EE748"/>
    <w:rsid w:val="79A82ADF"/>
    <w:rsid w:val="7A35A5E8"/>
    <w:rsid w:val="7A43F571"/>
    <w:rsid w:val="7B2D0641"/>
    <w:rsid w:val="7B4398FD"/>
    <w:rsid w:val="7B531A99"/>
    <w:rsid w:val="7C2BC1F7"/>
    <w:rsid w:val="7CC8C69F"/>
    <w:rsid w:val="7CD7D44A"/>
    <w:rsid w:val="7DDCB0D5"/>
    <w:rsid w:val="7F7C90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91FB3"/>
  <w15:chartTrackingRefBased/>
  <w15:docId w15:val="{35C6B1D4-CF2E-4ABF-8F2B-2D98FF3CFC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6F3"/>
    <w:pPr>
      <w:spacing w:after="0" w:line="240" w:lineRule="auto"/>
    </w:pPr>
    <w:rPr>
      <w:rFonts w:ascii="Arial" w:hAnsi="Arial"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3536F3"/>
    <w:rPr>
      <w:color w:val="0000FF"/>
      <w:u w:val="single"/>
    </w:rPr>
  </w:style>
  <w:style w:type="table" w:styleId="TableGrid">
    <w:name w:val="Table Grid"/>
    <w:basedOn w:val="TableNormal"/>
    <w:uiPriority w:val="59"/>
    <w:rsid w:val="003536F3"/>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536F3"/>
    <w:pPr>
      <w:suppressAutoHyphens/>
      <w:ind w:left="720"/>
    </w:pPr>
    <w:rPr>
      <w:rFonts w:ascii="Times New Roman" w:hAnsi="Times New Roman"/>
      <w:sz w:val="22"/>
      <w:szCs w:val="20"/>
      <w:lang w:val="en-US" w:eastAsia="ar-SA"/>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58021A"/>
    <w:rPr>
      <w:color w:val="954F72" w:themeColor="followedHyperlink"/>
      <w:u w:val="single"/>
    </w:rPr>
  </w:style>
  <w:style w:type="paragraph" w:styleId="Revision">
    <w:name w:val="Revision"/>
    <w:hidden/>
    <w:uiPriority w:val="99"/>
    <w:semiHidden/>
    <w:rsid w:val="00905E9E"/>
    <w:pPr>
      <w:spacing w:after="0" w:line="240" w:lineRule="auto"/>
    </w:pPr>
    <w:rPr>
      <w:rFonts w:ascii="Arial" w:hAnsi="Arial" w:eastAsia="Times New Roman" w:cs="Times New Roman"/>
      <w:sz w:val="24"/>
      <w:szCs w:val="24"/>
      <w:lang w:eastAsia="en-GB"/>
    </w:rPr>
  </w:style>
  <w:style w:type="character" w:styleId="CommentReference">
    <w:name w:val="Comment Reference"/>
    <w:basedOn w:val="DefaultParagraphFont"/>
    <w:uiPriority w:val="99"/>
    <w:semiHidden/>
    <w:unhideWhenUsed/>
    <w:rsid w:val="006375D8"/>
    <w:rPr>
      <w:sz w:val="16"/>
      <w:szCs w:val="16"/>
    </w:rPr>
  </w:style>
  <w:style w:type="paragraph" w:styleId="CommentText">
    <w:name w:val="Comment Text"/>
    <w:basedOn w:val="Normal"/>
    <w:link w:val="CommentTextChar"/>
    <w:uiPriority w:val="99"/>
    <w:unhideWhenUsed/>
    <w:rsid w:val="006375D8"/>
    <w:rPr>
      <w:sz w:val="20"/>
      <w:szCs w:val="20"/>
    </w:rPr>
  </w:style>
  <w:style w:type="character" w:styleId="CommentTextChar" w:customStyle="1">
    <w:name w:val="Comment Text Char"/>
    <w:basedOn w:val="DefaultParagraphFont"/>
    <w:link w:val="CommentText"/>
    <w:uiPriority w:val="99"/>
    <w:rsid w:val="006375D8"/>
    <w:rPr>
      <w:rFonts w:ascii="Arial" w:hAnsi="Arial" w:eastAsia="Times New Roman" w:cs="Times New Roman"/>
      <w:sz w:val="20"/>
      <w:szCs w:val="20"/>
      <w:lang w:eastAsia="en-GB"/>
    </w:rPr>
  </w:style>
  <w:style w:type="paragraph" w:styleId="CommentSubject">
    <w:name w:val="Comment Subject"/>
    <w:basedOn w:val="CommentText"/>
    <w:next w:val="CommentText"/>
    <w:link w:val="CommentSubjectChar"/>
    <w:uiPriority w:val="99"/>
    <w:semiHidden/>
    <w:unhideWhenUsed/>
    <w:rsid w:val="006375D8"/>
    <w:rPr>
      <w:b/>
      <w:bCs/>
    </w:rPr>
  </w:style>
  <w:style w:type="character" w:styleId="CommentSubjectChar" w:customStyle="1">
    <w:name w:val="Comment Subject Char"/>
    <w:basedOn w:val="CommentTextChar"/>
    <w:link w:val="CommentSubject"/>
    <w:uiPriority w:val="99"/>
    <w:semiHidden/>
    <w:rsid w:val="006375D8"/>
    <w:rPr>
      <w:rFonts w:ascii="Arial" w:hAnsi="Arial" w:eastAsia="Times New Roman" w:cs="Times New Roman"/>
      <w:b/>
      <w:bCs/>
      <w:sz w:val="20"/>
      <w:szCs w:val="20"/>
      <w:lang w:eastAsia="en-GB"/>
    </w:rPr>
  </w:style>
  <w:style w:type="character" w:styleId="UnresolvedMention">
    <w:name w:val="Unresolved Mention"/>
    <w:basedOn w:val="DefaultParagraphFont"/>
    <w:uiPriority w:val="99"/>
    <w:semiHidden/>
    <w:unhideWhenUsed/>
    <w:rsid w:val="00891996"/>
    <w:rPr>
      <w:color w:val="605E5C"/>
      <w:shd w:val="clear" w:color="auto" w:fill="E1DFDD"/>
    </w:rPr>
  </w:style>
  <w:style w:type="character" w:styleId="normaltextrun" w:customStyle="1">
    <w:name w:val="normaltextrun"/>
    <w:basedOn w:val="DefaultParagraphFont"/>
    <w:rsid w:val="000543B4"/>
  </w:style>
  <w:style w:type="character" w:styleId="eop" w:customStyle="1">
    <w:name w:val="eop"/>
    <w:basedOn w:val="DefaultParagraphFont"/>
    <w:rsid w:val="0005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4165">
      <w:bodyDiv w:val="1"/>
      <w:marLeft w:val="0"/>
      <w:marRight w:val="0"/>
      <w:marTop w:val="0"/>
      <w:marBottom w:val="0"/>
      <w:divBdr>
        <w:top w:val="none" w:sz="0" w:space="0" w:color="auto"/>
        <w:left w:val="none" w:sz="0" w:space="0" w:color="auto"/>
        <w:bottom w:val="none" w:sz="0" w:space="0" w:color="auto"/>
        <w:right w:val="none" w:sz="0" w:space="0" w:color="auto"/>
      </w:divBdr>
    </w:div>
    <w:div w:id="741830454">
      <w:bodyDiv w:val="1"/>
      <w:marLeft w:val="0"/>
      <w:marRight w:val="0"/>
      <w:marTop w:val="0"/>
      <w:marBottom w:val="0"/>
      <w:divBdr>
        <w:top w:val="none" w:sz="0" w:space="0" w:color="auto"/>
        <w:left w:val="none" w:sz="0" w:space="0" w:color="auto"/>
        <w:bottom w:val="none" w:sz="0" w:space="0" w:color="auto"/>
        <w:right w:val="none" w:sz="0" w:space="0" w:color="auto"/>
      </w:divBdr>
    </w:div>
    <w:div w:id="929125015">
      <w:bodyDiv w:val="1"/>
      <w:marLeft w:val="0"/>
      <w:marRight w:val="0"/>
      <w:marTop w:val="0"/>
      <w:marBottom w:val="0"/>
      <w:divBdr>
        <w:top w:val="none" w:sz="0" w:space="0" w:color="auto"/>
        <w:left w:val="none" w:sz="0" w:space="0" w:color="auto"/>
        <w:bottom w:val="none" w:sz="0" w:space="0" w:color="auto"/>
        <w:right w:val="none" w:sz="0" w:space="0" w:color="auto"/>
      </w:divBdr>
    </w:div>
    <w:div w:id="14815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uel.ac.uk/about/governance/quality-assurance"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uel.ac.uk/about/governance/manual-general-regulation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is.spor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CBEF17B9125459CB727936BB766ED" ma:contentTypeVersion="3" ma:contentTypeDescription="Create a new document." ma:contentTypeScope="" ma:versionID="67d56aa1c39ae6d4371f10baea2fe890">
  <xsd:schema xmlns:xsd="http://www.w3.org/2001/XMLSchema" xmlns:xs="http://www.w3.org/2001/XMLSchema" xmlns:p="http://schemas.microsoft.com/office/2006/metadata/properties" xmlns:ns2="da3d181f-5dd5-4dc6-ba6e-d39f08d886bd" targetNamespace="http://schemas.microsoft.com/office/2006/metadata/properties" ma:root="true" ma:fieldsID="88d169b4cd6539221e70abbce022fe90" ns2:_="">
    <xsd:import namespace="da3d181f-5dd5-4dc6-ba6e-d39f08d886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d181f-5dd5-4dc6-ba6e-d39f08d88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57E7-4476-468E-BA65-8310C23F8A41}"/>
</file>

<file path=customXml/itemProps2.xml><?xml version="1.0" encoding="utf-8"?>
<ds:datastoreItem xmlns:ds="http://schemas.openxmlformats.org/officeDocument/2006/customXml" ds:itemID="{5DE4BA1E-E080-496F-A030-1884741FAD64}">
  <ds:schemaRefs>
    <ds:schemaRef ds:uri="http://schemas.microsoft.com/office/2006/metadata/properties"/>
    <ds:schemaRef ds:uri="http://schemas.microsoft.com/office/infopath/2007/PartnerControls"/>
    <ds:schemaRef ds:uri="726f1d60-3b57-4fac-bf9c-f114104c167e"/>
    <ds:schemaRef ds:uri="b8a302f7-7797-40c4-a6b8-bc3d1ae16522"/>
  </ds:schemaRefs>
</ds:datastoreItem>
</file>

<file path=customXml/itemProps3.xml><?xml version="1.0" encoding="utf-8"?>
<ds:datastoreItem xmlns:ds="http://schemas.openxmlformats.org/officeDocument/2006/customXml" ds:itemID="{B998EDEC-5C83-4D64-92EC-A194B8BF7E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East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Phoebe Horswell-Lilley</dc:creator>
  <keywords/>
  <dc:description/>
  <lastModifiedBy>Joel Downings</lastModifiedBy>
  <revision>9</revision>
  <dcterms:created xsi:type="dcterms:W3CDTF">2026-03-26T08:37:00.0000000Z</dcterms:created>
  <dcterms:modified xsi:type="dcterms:W3CDTF">2026-06-24T11:00:04.0460307Z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0x0101003D6CBEF17B9125459CB727936BB766ED</vt:lpwstr>
  </property>
  <property fmtid="{D5CDD505-2E9C-101B-9397-08002B2CF9AE}" pid="3" name="TaxKeyword">
    <vt:lpwstr/>
  </property>
  <property fmtid="{D5CDD505-2E9C-101B-9397-08002B2CF9AE}" pid="4" name="UELService">
    <vt:lpwstr/>
  </property>
  <property fmtid="{D5CDD505-2E9C-101B-9397-08002B2CF9AE}" pid="5" name="UELProject">
    <vt:lpwstr/>
  </property>
  <property fmtid="{D5CDD505-2E9C-101B-9397-08002B2CF9AE}" pid="6" name="UELSchool">
    <vt:lpwstr/>
  </property>
  <property fmtid="{D5CDD505-2E9C-101B-9397-08002B2CF9AE}" pid="7" name="GrammarlyDocumentId">
    <vt:lpwstr>d419318a1a2ddc9e73a045d7dae23adf767ce79f262d7169e3f1d2acc93ea22e</vt:lpwstr>
  </property>
  <property fmtid="{D5CDD505-2E9C-101B-9397-08002B2CF9AE}" pid="8" name="MediaServiceImageTags">
    <vt:lpwstr/>
  </property>
  <property fmtid="{D5CDD505-2E9C-101B-9397-08002B2CF9AE}" pid="9" name="Order">
    <vt:r8>297300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